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54F8E" w:rsidRDefault="00B54F8E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A6574">
        <w:rPr>
          <w:b/>
          <w:caps/>
          <w:sz w:val="28"/>
          <w:szCs w:val="28"/>
        </w:rPr>
        <w:t xml:space="preserve">ПРОГРАММа </w:t>
      </w:r>
    </w:p>
    <w:p w:rsidR="00E17C11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A6574">
        <w:rPr>
          <w:b/>
          <w:caps/>
          <w:sz w:val="28"/>
          <w:szCs w:val="28"/>
        </w:rPr>
        <w:t>ПРОФЕССИОНАЛЬНОГО МОДУЛЯ</w:t>
      </w:r>
      <w:r w:rsidR="00F83EB8">
        <w:rPr>
          <w:b/>
          <w:caps/>
          <w:sz w:val="28"/>
          <w:szCs w:val="28"/>
        </w:rPr>
        <w:t xml:space="preserve"> </w:t>
      </w:r>
    </w:p>
    <w:p w:rsidR="00DB293A" w:rsidRDefault="00F83EB8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ПМ.</w:t>
      </w:r>
      <w:r w:rsidRPr="00E17C11">
        <w:rPr>
          <w:b/>
          <w:caps/>
          <w:color w:val="000000" w:themeColor="text1"/>
          <w:sz w:val="28"/>
          <w:szCs w:val="28"/>
        </w:rPr>
        <w:t>02</w:t>
      </w:r>
      <w:r w:rsidR="00E17C11" w:rsidRPr="00E17C11">
        <w:rPr>
          <w:b/>
          <w:color w:val="000000" w:themeColor="text1"/>
          <w:sz w:val="28"/>
        </w:rPr>
        <w:t xml:space="preserve"> Участие в организации производственной деятельности структурного подразделения</w:t>
      </w:r>
    </w:p>
    <w:p w:rsidR="00F83EB8" w:rsidRDefault="00F83EB8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83EB8" w:rsidRPr="00DA6574" w:rsidRDefault="00F83EB8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МДК.02.01.Планиров</w:t>
      </w:r>
      <w:r w:rsidR="00D1078B">
        <w:rPr>
          <w:b/>
          <w:caps/>
          <w:sz w:val="28"/>
          <w:szCs w:val="28"/>
        </w:rPr>
        <w:t>а</w:t>
      </w:r>
      <w:r>
        <w:rPr>
          <w:b/>
          <w:caps/>
          <w:sz w:val="28"/>
          <w:szCs w:val="28"/>
        </w:rPr>
        <w:t>ние и организация работы структурного подразделения</w:t>
      </w: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DB293A" w:rsidRPr="00535AA9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</w:rPr>
      </w:pPr>
    </w:p>
    <w:p w:rsidR="005D1EE3" w:rsidRDefault="005D1EE3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77E" w:rsidRDefault="002B677E" w:rsidP="002B67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2B677E">
        <w:rPr>
          <w:sz w:val="28"/>
          <w:szCs w:val="28"/>
        </w:rPr>
        <w:t>Программа профессионального модуля (ПМ 03)</w:t>
      </w:r>
      <w:r w:rsidRPr="002B677E">
        <w:rPr>
          <w:caps/>
          <w:sz w:val="28"/>
          <w:szCs w:val="28"/>
        </w:rPr>
        <w:t xml:space="preserve"> </w:t>
      </w:r>
      <w:r w:rsidRPr="002B677E">
        <w:rPr>
          <w:sz w:val="28"/>
          <w:szCs w:val="28"/>
        </w:rPr>
        <w:t>разработана на основе Федерального государственного образовательного стандарта (далее – ФГОС) в соответствии с Положением об инклюзивном образовании в ГБПОУ «Златоустовский индустриальный колледж им. П.П. Аносова» (</w:t>
      </w:r>
      <w:proofErr w:type="gramStart"/>
      <w:r w:rsidRPr="002B677E">
        <w:rPr>
          <w:sz w:val="28"/>
          <w:szCs w:val="28"/>
        </w:rPr>
        <w:t>П</w:t>
      </w:r>
      <w:proofErr w:type="gramEnd"/>
      <w:r w:rsidRPr="002B677E">
        <w:rPr>
          <w:sz w:val="28"/>
          <w:szCs w:val="28"/>
        </w:rPr>
        <w:t xml:space="preserve"> – 97-18)</w:t>
      </w:r>
      <w:r w:rsidRPr="002B677E">
        <w:rPr>
          <w:color w:val="FF0000"/>
          <w:sz w:val="28"/>
          <w:szCs w:val="28"/>
        </w:rPr>
        <w:t xml:space="preserve"> </w:t>
      </w:r>
      <w:r w:rsidRPr="002B677E">
        <w:rPr>
          <w:sz w:val="28"/>
          <w:szCs w:val="28"/>
        </w:rPr>
        <w:t xml:space="preserve">по специальностям среднего профессионального образования </w:t>
      </w:r>
      <w:r w:rsidRPr="00BF567C">
        <w:rPr>
          <w:sz w:val="28"/>
          <w:szCs w:val="28"/>
        </w:rPr>
        <w:t>15</w:t>
      </w:r>
      <w:r>
        <w:rPr>
          <w:sz w:val="28"/>
          <w:szCs w:val="28"/>
        </w:rPr>
        <w:t>.02.08</w:t>
      </w:r>
      <w:r w:rsidRPr="00BF567C">
        <w:rPr>
          <w:sz w:val="28"/>
          <w:szCs w:val="28"/>
        </w:rPr>
        <w:t xml:space="preserve"> Технология машиностроения</w:t>
      </w:r>
    </w:p>
    <w:p w:rsidR="007B62BF" w:rsidRDefault="007B62BF" w:rsidP="002B67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7B62BF" w:rsidRDefault="007B62BF" w:rsidP="002B67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DB293A" w:rsidRPr="00BF567C" w:rsidRDefault="00DB293A" w:rsidP="002B67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BF567C">
        <w:rPr>
          <w:sz w:val="28"/>
          <w:szCs w:val="28"/>
        </w:rPr>
        <w:t>Орга</w:t>
      </w:r>
      <w:r w:rsidR="00E17C11">
        <w:rPr>
          <w:sz w:val="28"/>
          <w:szCs w:val="28"/>
        </w:rPr>
        <w:t>низация-разработчик: г</w:t>
      </w:r>
      <w:r w:rsidRPr="00BF567C">
        <w:rPr>
          <w:sz w:val="28"/>
          <w:szCs w:val="28"/>
        </w:rPr>
        <w:t>осударственное</w:t>
      </w:r>
      <w:r w:rsidR="007B62BF">
        <w:rPr>
          <w:sz w:val="28"/>
          <w:szCs w:val="28"/>
        </w:rPr>
        <w:t xml:space="preserve"> бюджетное</w:t>
      </w:r>
      <w:r w:rsidRPr="00BF567C">
        <w:rPr>
          <w:sz w:val="28"/>
          <w:szCs w:val="28"/>
        </w:rPr>
        <w:t xml:space="preserve"> </w:t>
      </w:r>
      <w:r w:rsidR="00E17C11">
        <w:rPr>
          <w:sz w:val="28"/>
          <w:szCs w:val="28"/>
        </w:rPr>
        <w:t xml:space="preserve">профессиональное </w:t>
      </w:r>
      <w:r w:rsidRPr="00BF567C">
        <w:rPr>
          <w:sz w:val="28"/>
          <w:szCs w:val="28"/>
        </w:rPr>
        <w:t xml:space="preserve">образовательное учреждение «Златоустовский индустриальный колледж </w:t>
      </w:r>
      <w:proofErr w:type="spellStart"/>
      <w:r w:rsidRPr="00BF567C">
        <w:rPr>
          <w:sz w:val="28"/>
          <w:szCs w:val="28"/>
        </w:rPr>
        <w:t>им.П.П.Аносова</w:t>
      </w:r>
      <w:proofErr w:type="spellEnd"/>
      <w:r w:rsidRPr="00BF567C">
        <w:rPr>
          <w:sz w:val="28"/>
          <w:szCs w:val="28"/>
        </w:rPr>
        <w:t xml:space="preserve">», </w:t>
      </w:r>
    </w:p>
    <w:p w:rsidR="00DB293A" w:rsidRPr="00DA6574" w:rsidRDefault="00DB293A" w:rsidP="002B67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7B62BF" w:rsidRDefault="007B62BF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B62BF" w:rsidRDefault="007B62BF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B62BF" w:rsidRDefault="007B62BF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B62BF" w:rsidRDefault="007B62BF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B293A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A6574">
        <w:rPr>
          <w:sz w:val="28"/>
          <w:szCs w:val="28"/>
        </w:rPr>
        <w:t>Разработчик:</w:t>
      </w:r>
      <w:r w:rsidR="007B62BF">
        <w:rPr>
          <w:sz w:val="28"/>
          <w:szCs w:val="28"/>
        </w:rPr>
        <w:t xml:space="preserve">  </w:t>
      </w:r>
      <w:r w:rsidR="00E3014A">
        <w:rPr>
          <w:sz w:val="28"/>
          <w:szCs w:val="28"/>
        </w:rPr>
        <w:t xml:space="preserve"> </w:t>
      </w:r>
      <w:proofErr w:type="spellStart"/>
      <w:r w:rsidR="002B677E">
        <w:rPr>
          <w:sz w:val="28"/>
          <w:szCs w:val="28"/>
        </w:rPr>
        <w:t>Я.Б.Рассолова</w:t>
      </w:r>
      <w:proofErr w:type="spellEnd"/>
    </w:p>
    <w:p w:rsidR="00E3014A" w:rsidRPr="00DA6574" w:rsidRDefault="00E3014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B293A" w:rsidRDefault="00DB293A" w:rsidP="00DB293A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362688" w:rsidRDefault="00362688" w:rsidP="00DB293A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362688" w:rsidRPr="00DA6574" w:rsidRDefault="00362688" w:rsidP="00DB293A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7B62BF" w:rsidRDefault="007B62BF" w:rsidP="00DB29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7B62BF" w:rsidRDefault="007B62BF" w:rsidP="00DB29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7B62BF" w:rsidRDefault="007B62BF" w:rsidP="00DB29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7B62BF" w:rsidRDefault="007B62BF" w:rsidP="00DB29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DB293A" w:rsidRDefault="007B62BF" w:rsidP="00DB29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Согласовано</w:t>
      </w:r>
    </w:p>
    <w:p w:rsidR="007B62BF" w:rsidRDefault="007B62BF" w:rsidP="00DB29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7B62BF" w:rsidRPr="00DA6574" w:rsidRDefault="007B62BF" w:rsidP="00DB29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DD1C31">
        <w:rPr>
          <w:sz w:val="28"/>
          <w:szCs w:val="28"/>
        </w:rPr>
        <w:t xml:space="preserve">                          Зам. п</w:t>
      </w:r>
      <w:r>
        <w:rPr>
          <w:sz w:val="28"/>
          <w:szCs w:val="28"/>
        </w:rPr>
        <w:t>о УР ____________</w:t>
      </w:r>
      <w:r w:rsidR="002B677E" w:rsidRPr="002B677E">
        <w:rPr>
          <w:sz w:val="28"/>
          <w:szCs w:val="28"/>
        </w:rPr>
        <w:t xml:space="preserve"> </w:t>
      </w:r>
      <w:proofErr w:type="spellStart"/>
      <w:r w:rsidR="002B677E">
        <w:rPr>
          <w:sz w:val="28"/>
          <w:szCs w:val="28"/>
        </w:rPr>
        <w:t>С.Б.</w:t>
      </w:r>
      <w:r>
        <w:rPr>
          <w:sz w:val="28"/>
          <w:szCs w:val="28"/>
        </w:rPr>
        <w:t>Сандалова</w:t>
      </w:r>
      <w:proofErr w:type="spellEnd"/>
      <w:r>
        <w:rPr>
          <w:sz w:val="28"/>
          <w:szCs w:val="28"/>
        </w:rPr>
        <w:t xml:space="preserve"> </w:t>
      </w:r>
    </w:p>
    <w:p w:rsidR="00DB293A" w:rsidRPr="00DA6574" w:rsidRDefault="00DB293A" w:rsidP="00DB293A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DB293A" w:rsidRPr="00DA6574" w:rsidRDefault="00DB293A" w:rsidP="00DB293A">
      <w:pPr>
        <w:widowControl w:val="0"/>
        <w:tabs>
          <w:tab w:val="left" w:pos="0"/>
        </w:tabs>
        <w:suppressAutoHyphens/>
        <w:rPr>
          <w:i/>
          <w:sz w:val="28"/>
          <w:szCs w:val="28"/>
          <w:vertAlign w:val="superscript"/>
        </w:rPr>
      </w:pPr>
    </w:p>
    <w:p w:rsidR="00DB293A" w:rsidRPr="00DA6574" w:rsidRDefault="00DB293A" w:rsidP="00DB293A">
      <w:pPr>
        <w:widowControl w:val="0"/>
        <w:tabs>
          <w:tab w:val="left" w:pos="0"/>
        </w:tabs>
        <w:suppressAutoHyphens/>
        <w:rPr>
          <w:i/>
          <w:sz w:val="28"/>
          <w:szCs w:val="28"/>
          <w:vertAlign w:val="superscript"/>
        </w:rPr>
      </w:pPr>
    </w:p>
    <w:p w:rsidR="00DB293A" w:rsidRPr="00DA6574" w:rsidRDefault="00DB293A" w:rsidP="00DB293A">
      <w:pPr>
        <w:widowControl w:val="0"/>
        <w:tabs>
          <w:tab w:val="left" w:pos="0"/>
        </w:tabs>
        <w:suppressAutoHyphens/>
        <w:ind w:firstLine="3240"/>
        <w:rPr>
          <w:i/>
          <w:sz w:val="28"/>
          <w:szCs w:val="28"/>
          <w:vertAlign w:val="superscript"/>
        </w:rPr>
      </w:pPr>
    </w:p>
    <w:p w:rsidR="00DB293A" w:rsidRPr="00DA6574" w:rsidRDefault="00DB293A" w:rsidP="00DB293A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</w:p>
    <w:p w:rsidR="00DB293A" w:rsidRPr="00DA6574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DA6574">
        <w:rPr>
          <w:b/>
          <w:caps/>
          <w:sz w:val="28"/>
          <w:szCs w:val="28"/>
          <w:u w:val="single"/>
        </w:rPr>
        <w:br w:type="page"/>
      </w:r>
    </w:p>
    <w:p w:rsidR="00DB293A" w:rsidRPr="00DA6574" w:rsidRDefault="007B62BF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DB293A" w:rsidRPr="00DA6574">
        <w:rPr>
          <w:b/>
          <w:caps/>
          <w:sz w:val="28"/>
          <w:szCs w:val="28"/>
        </w:rPr>
        <w:t xml:space="preserve">ПРОГРАММЫ </w:t>
      </w:r>
    </w:p>
    <w:p w:rsidR="00DB293A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A6574">
        <w:rPr>
          <w:b/>
          <w:caps/>
          <w:sz w:val="28"/>
          <w:szCs w:val="28"/>
        </w:rPr>
        <w:t>ПРОФЕССИОНАЛЬНОГО МОДУЛЯ</w:t>
      </w:r>
    </w:p>
    <w:p w:rsidR="009F423A" w:rsidRPr="00DA6574" w:rsidRDefault="009F42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3014A" w:rsidRPr="00E3014A" w:rsidRDefault="00E3014A" w:rsidP="00E301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3014A">
        <w:rPr>
          <w:b/>
          <w:sz w:val="28"/>
        </w:rPr>
        <w:t xml:space="preserve"> Участие в организации производственной деятельности структурного подразделения</w:t>
      </w:r>
    </w:p>
    <w:p w:rsidR="00DB293A" w:rsidRPr="00D7623D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B293A" w:rsidRPr="00DA6574" w:rsidRDefault="00DB293A" w:rsidP="00DB293A">
      <w:pPr>
        <w:pStyle w:val="210"/>
        <w:widowControl w:val="0"/>
        <w:ind w:left="0" w:firstLine="0"/>
        <w:jc w:val="center"/>
        <w:rPr>
          <w:rFonts w:ascii="Times New Roman" w:hAnsi="Times New Roman" w:cs="Times New Roman"/>
          <w:b/>
          <w:sz w:val="28"/>
        </w:rPr>
      </w:pPr>
    </w:p>
    <w:p w:rsidR="00DB293A" w:rsidRPr="00DA6574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B293A" w:rsidRPr="00DA6574" w:rsidRDefault="00DB293A" w:rsidP="00DB293A">
      <w:pPr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680"/>
        <w:jc w:val="both"/>
        <w:rPr>
          <w:b/>
          <w:sz w:val="28"/>
          <w:szCs w:val="28"/>
        </w:rPr>
      </w:pPr>
      <w:r w:rsidRPr="00DA6574">
        <w:rPr>
          <w:b/>
          <w:sz w:val="28"/>
          <w:szCs w:val="28"/>
        </w:rPr>
        <w:t>Область применения программы</w:t>
      </w:r>
    </w:p>
    <w:p w:rsidR="00DB293A" w:rsidRPr="00DA6574" w:rsidRDefault="001F5CD0" w:rsidP="00DB293A">
      <w:pPr>
        <w:pStyle w:val="21"/>
        <w:widowControl w:val="0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B293A" w:rsidRPr="00DA6574">
        <w:rPr>
          <w:sz w:val="28"/>
          <w:szCs w:val="28"/>
        </w:rPr>
        <w:t>рограмма профессион</w:t>
      </w:r>
      <w:r w:rsidR="00775DB9">
        <w:rPr>
          <w:sz w:val="28"/>
          <w:szCs w:val="28"/>
        </w:rPr>
        <w:t xml:space="preserve">ального модуля (далее </w:t>
      </w:r>
      <w:r w:rsidR="00DB293A" w:rsidRPr="00DA6574">
        <w:rPr>
          <w:sz w:val="28"/>
          <w:szCs w:val="28"/>
        </w:rPr>
        <w:t>програ</w:t>
      </w:r>
      <w:r w:rsidR="00775DB9">
        <w:rPr>
          <w:sz w:val="28"/>
          <w:szCs w:val="28"/>
        </w:rPr>
        <w:t xml:space="preserve">мма) – является частью </w:t>
      </w:r>
      <w:r w:rsidR="00DB293A" w:rsidRPr="00DA6574">
        <w:rPr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специальности СПО </w:t>
      </w:r>
      <w:r w:rsidR="00DD1C31">
        <w:rPr>
          <w:sz w:val="28"/>
          <w:szCs w:val="28"/>
        </w:rPr>
        <w:t>15.02.08</w:t>
      </w:r>
      <w:r w:rsidR="00BF567C">
        <w:rPr>
          <w:sz w:val="28"/>
          <w:szCs w:val="28"/>
        </w:rPr>
        <w:t xml:space="preserve"> Технология машиностроения</w:t>
      </w:r>
      <w:r w:rsidR="00DB293A" w:rsidRPr="00DA6574">
        <w:rPr>
          <w:b/>
          <w:sz w:val="28"/>
          <w:szCs w:val="28"/>
        </w:rPr>
        <w:t xml:space="preserve"> </w:t>
      </w:r>
      <w:r w:rsidR="00DB293A" w:rsidRPr="00DA6574">
        <w:rPr>
          <w:sz w:val="28"/>
          <w:szCs w:val="28"/>
        </w:rPr>
        <w:t>(базовой подготовки) в части освоения основного вида профессиональной деятельности (ВПД)</w:t>
      </w:r>
      <w:r w:rsidR="002B677E" w:rsidRPr="002B677E">
        <w:rPr>
          <w:sz w:val="28"/>
          <w:szCs w:val="28"/>
        </w:rPr>
        <w:t xml:space="preserve"> </w:t>
      </w:r>
      <w:r w:rsidR="002B677E">
        <w:rPr>
          <w:sz w:val="28"/>
          <w:szCs w:val="28"/>
        </w:rPr>
        <w:t>в том числе и для обучения студентов-инвалидов и студентов ОВЗ</w:t>
      </w:r>
      <w:r w:rsidR="00DB293A" w:rsidRPr="00DA6574">
        <w:rPr>
          <w:sz w:val="28"/>
          <w:szCs w:val="28"/>
        </w:rPr>
        <w:t xml:space="preserve">: </w:t>
      </w:r>
      <w:r w:rsidR="009F423A" w:rsidRPr="009F423A">
        <w:rPr>
          <w:sz w:val="28"/>
          <w:szCs w:val="28"/>
        </w:rPr>
        <w:t>Организация производственной деятельности  структурного подразделения</w:t>
      </w:r>
      <w:r w:rsidR="00DB293A" w:rsidRPr="00DA6574">
        <w:rPr>
          <w:b/>
          <w:sz w:val="28"/>
          <w:szCs w:val="28"/>
        </w:rPr>
        <w:t xml:space="preserve"> </w:t>
      </w:r>
      <w:r w:rsidR="00DB293A" w:rsidRPr="00DA6574">
        <w:rPr>
          <w:sz w:val="28"/>
          <w:szCs w:val="28"/>
        </w:rPr>
        <w:t>и соответствующих профессиональных компетенций (ПК):</w:t>
      </w:r>
    </w:p>
    <w:p w:rsidR="009F423A" w:rsidRPr="0065657A" w:rsidRDefault="009F423A" w:rsidP="009F423A">
      <w:pPr>
        <w:pStyle w:val="21"/>
        <w:widowControl w:val="0"/>
        <w:tabs>
          <w:tab w:val="left" w:pos="1080"/>
        </w:tabs>
        <w:ind w:left="0" w:firstLine="720"/>
        <w:jc w:val="both"/>
        <w:rPr>
          <w:bCs/>
          <w:sz w:val="28"/>
        </w:rPr>
      </w:pPr>
      <w:r w:rsidRPr="0065657A">
        <w:rPr>
          <w:bCs/>
          <w:sz w:val="28"/>
        </w:rPr>
        <w:t>1. Участвовать в планировании и организации работы структурного подразделения</w:t>
      </w:r>
      <w:r>
        <w:rPr>
          <w:bCs/>
          <w:sz w:val="28"/>
        </w:rPr>
        <w:t>.</w:t>
      </w:r>
    </w:p>
    <w:p w:rsidR="009F423A" w:rsidRPr="0065657A" w:rsidRDefault="009F423A" w:rsidP="009F423A">
      <w:pPr>
        <w:pStyle w:val="21"/>
        <w:widowControl w:val="0"/>
        <w:tabs>
          <w:tab w:val="left" w:pos="1080"/>
        </w:tabs>
        <w:ind w:left="0" w:firstLine="720"/>
        <w:jc w:val="both"/>
        <w:rPr>
          <w:bCs/>
          <w:sz w:val="28"/>
        </w:rPr>
      </w:pPr>
      <w:r w:rsidRPr="0065657A">
        <w:rPr>
          <w:bCs/>
          <w:sz w:val="28"/>
        </w:rPr>
        <w:t>2. Участвовать в руководстве работой структурного подразделения</w:t>
      </w:r>
      <w:r>
        <w:rPr>
          <w:bCs/>
          <w:sz w:val="28"/>
        </w:rPr>
        <w:t>.</w:t>
      </w:r>
      <w:r w:rsidRPr="0065657A">
        <w:rPr>
          <w:bCs/>
          <w:sz w:val="28"/>
        </w:rPr>
        <w:t xml:space="preserve"> </w:t>
      </w:r>
    </w:p>
    <w:p w:rsidR="009F423A" w:rsidRPr="0065657A" w:rsidRDefault="009F423A" w:rsidP="009F423A">
      <w:pPr>
        <w:pStyle w:val="21"/>
        <w:widowControl w:val="0"/>
        <w:tabs>
          <w:tab w:val="left" w:pos="1080"/>
        </w:tabs>
        <w:ind w:left="0" w:firstLine="720"/>
        <w:jc w:val="both"/>
        <w:rPr>
          <w:bCs/>
          <w:sz w:val="28"/>
        </w:rPr>
      </w:pPr>
      <w:r w:rsidRPr="0065657A">
        <w:rPr>
          <w:bCs/>
          <w:sz w:val="28"/>
        </w:rPr>
        <w:t>3. Участвовать в анализе процесса и результатов деятельности подразделения</w:t>
      </w:r>
      <w:r>
        <w:rPr>
          <w:bCs/>
          <w:sz w:val="28"/>
        </w:rPr>
        <w:t>.</w:t>
      </w:r>
    </w:p>
    <w:p w:rsidR="00DB293A" w:rsidRPr="00DA6574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i/>
          <w:sz w:val="28"/>
          <w:szCs w:val="28"/>
        </w:rPr>
      </w:pPr>
      <w:r w:rsidRPr="00DA6574">
        <w:rPr>
          <w:sz w:val="28"/>
          <w:szCs w:val="28"/>
        </w:rPr>
        <w:t>Примерная программа профессионального модуля может быть использована</w:t>
      </w:r>
      <w:r w:rsidRPr="00DA6574">
        <w:rPr>
          <w:b/>
          <w:sz w:val="28"/>
          <w:szCs w:val="28"/>
        </w:rPr>
        <w:t xml:space="preserve"> </w:t>
      </w:r>
      <w:r w:rsidRPr="00DA6574">
        <w:rPr>
          <w:sz w:val="28"/>
          <w:szCs w:val="28"/>
        </w:rPr>
        <w:t xml:space="preserve">в дополнительном профессиональном образовании и профессиональной подготовке работников в области </w:t>
      </w:r>
      <w:r w:rsidR="009F423A">
        <w:rPr>
          <w:sz w:val="28"/>
          <w:szCs w:val="28"/>
        </w:rPr>
        <w:t>технологии машиностроения</w:t>
      </w:r>
      <w:r w:rsidRPr="00DA6574">
        <w:rPr>
          <w:sz w:val="28"/>
          <w:szCs w:val="28"/>
        </w:rPr>
        <w:t xml:space="preserve"> при наличии среднего (полного) общего образования. Опыт работы не требуется.</w:t>
      </w:r>
    </w:p>
    <w:p w:rsidR="00DB293A" w:rsidRPr="00DA6574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</w:p>
    <w:p w:rsidR="00DB293A" w:rsidRPr="00DA6574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DA6574">
        <w:rPr>
          <w:b/>
          <w:sz w:val="28"/>
          <w:szCs w:val="28"/>
        </w:rPr>
        <w:t>1.2 Цели и задачи модуля – требования к результатам освоения модуля</w:t>
      </w:r>
    </w:p>
    <w:p w:rsidR="00DB293A" w:rsidRPr="00DA6574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DA6574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</w:t>
      </w:r>
      <w:r w:rsidR="008E745E">
        <w:rPr>
          <w:sz w:val="28"/>
          <w:szCs w:val="28"/>
        </w:rPr>
        <w:t>циями студент</w:t>
      </w:r>
      <w:r w:rsidRPr="00DA6574">
        <w:rPr>
          <w:sz w:val="28"/>
          <w:szCs w:val="28"/>
        </w:rPr>
        <w:t xml:space="preserve"> в результате изучения профессионального модуля должен:</w:t>
      </w:r>
    </w:p>
    <w:p w:rsidR="00DB293A" w:rsidRPr="00DA6574" w:rsidRDefault="00DB293A" w:rsidP="00DB293A">
      <w:pPr>
        <w:ind w:firstLine="680"/>
        <w:rPr>
          <w:b/>
          <w:sz w:val="28"/>
          <w:szCs w:val="28"/>
        </w:rPr>
      </w:pPr>
      <w:r w:rsidRPr="00DA6574">
        <w:rPr>
          <w:b/>
          <w:sz w:val="28"/>
          <w:szCs w:val="28"/>
        </w:rPr>
        <w:t>иметь практический опыт:</w:t>
      </w:r>
    </w:p>
    <w:p w:rsidR="009F423A" w:rsidRPr="009F423A" w:rsidRDefault="009F423A" w:rsidP="009F423A">
      <w:pPr>
        <w:tabs>
          <w:tab w:val="left" w:pos="26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23A">
        <w:rPr>
          <w:sz w:val="28"/>
          <w:szCs w:val="28"/>
        </w:rPr>
        <w:t>участия в планировании и организации работы структурного подразделения;</w:t>
      </w:r>
    </w:p>
    <w:p w:rsidR="009F423A" w:rsidRPr="009F423A" w:rsidRDefault="009F423A" w:rsidP="009F423A">
      <w:pPr>
        <w:tabs>
          <w:tab w:val="left" w:pos="26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23A">
        <w:rPr>
          <w:sz w:val="28"/>
          <w:szCs w:val="28"/>
        </w:rPr>
        <w:t xml:space="preserve">участия в руководстве работой структурного подразделения; </w:t>
      </w:r>
    </w:p>
    <w:p w:rsidR="009F423A" w:rsidRPr="009F423A" w:rsidRDefault="009F423A" w:rsidP="009F423A">
      <w:pPr>
        <w:tabs>
          <w:tab w:val="left" w:pos="26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23A">
        <w:rPr>
          <w:sz w:val="28"/>
          <w:szCs w:val="28"/>
        </w:rPr>
        <w:t>участия в анализе процесса и результатов деятельности подразделения;</w:t>
      </w:r>
    </w:p>
    <w:p w:rsidR="009F423A" w:rsidRPr="009F423A" w:rsidRDefault="009F423A" w:rsidP="009F423A">
      <w:pPr>
        <w:ind w:firstLine="709"/>
        <w:rPr>
          <w:b/>
          <w:sz w:val="28"/>
          <w:szCs w:val="28"/>
        </w:rPr>
      </w:pPr>
      <w:r w:rsidRPr="009F423A">
        <w:rPr>
          <w:b/>
          <w:sz w:val="28"/>
          <w:szCs w:val="28"/>
        </w:rPr>
        <w:t>уметь:</w:t>
      </w:r>
    </w:p>
    <w:p w:rsidR="009F423A" w:rsidRPr="009F423A" w:rsidRDefault="009F423A" w:rsidP="009F423A">
      <w:pPr>
        <w:tabs>
          <w:tab w:val="left" w:pos="26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23A">
        <w:rPr>
          <w:sz w:val="28"/>
          <w:szCs w:val="28"/>
        </w:rPr>
        <w:t>рационально организовывать рабочие места, участвовать в расстановке кадров, обеспечивать их предметами и средствами труда;</w:t>
      </w:r>
    </w:p>
    <w:p w:rsidR="009F423A" w:rsidRPr="009F423A" w:rsidRDefault="009F423A" w:rsidP="009F423A">
      <w:pPr>
        <w:tabs>
          <w:tab w:val="left" w:pos="26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23A">
        <w:rPr>
          <w:sz w:val="28"/>
          <w:szCs w:val="28"/>
        </w:rPr>
        <w:t>рассчитывать показатели, характеризующие эффективность организации основного и вспомогательного оборудования;</w:t>
      </w:r>
    </w:p>
    <w:p w:rsidR="009F423A" w:rsidRPr="009F423A" w:rsidRDefault="009F423A" w:rsidP="009F423A">
      <w:pPr>
        <w:tabs>
          <w:tab w:val="left" w:pos="26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23A">
        <w:rPr>
          <w:sz w:val="28"/>
          <w:szCs w:val="28"/>
        </w:rPr>
        <w:t>принимать и реализовывать управленческие решения;</w:t>
      </w:r>
    </w:p>
    <w:p w:rsidR="009F423A" w:rsidRPr="009F423A" w:rsidRDefault="009F423A" w:rsidP="009F423A">
      <w:pPr>
        <w:tabs>
          <w:tab w:val="left" w:pos="26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F423A">
        <w:rPr>
          <w:sz w:val="28"/>
          <w:szCs w:val="28"/>
        </w:rPr>
        <w:t>мотивировать работников на решение производственных задач;</w:t>
      </w:r>
    </w:p>
    <w:p w:rsidR="009F423A" w:rsidRPr="009F423A" w:rsidRDefault="009F423A" w:rsidP="009F423A">
      <w:pPr>
        <w:tabs>
          <w:tab w:val="left" w:pos="26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23A">
        <w:rPr>
          <w:sz w:val="28"/>
          <w:szCs w:val="28"/>
        </w:rPr>
        <w:t>управлять конфликтными ситуациями, стрессами и рисками;</w:t>
      </w:r>
    </w:p>
    <w:p w:rsidR="009F423A" w:rsidRPr="009F423A" w:rsidRDefault="009F423A" w:rsidP="009F423A">
      <w:pPr>
        <w:ind w:firstLine="709"/>
        <w:rPr>
          <w:b/>
          <w:sz w:val="28"/>
          <w:szCs w:val="28"/>
        </w:rPr>
      </w:pPr>
      <w:r w:rsidRPr="009F423A">
        <w:rPr>
          <w:b/>
          <w:sz w:val="28"/>
          <w:szCs w:val="28"/>
        </w:rPr>
        <w:t xml:space="preserve">знать: </w:t>
      </w:r>
    </w:p>
    <w:p w:rsidR="009F423A" w:rsidRPr="009F423A" w:rsidRDefault="009F423A" w:rsidP="009F423A">
      <w:pPr>
        <w:tabs>
          <w:tab w:val="left" w:pos="26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23A">
        <w:rPr>
          <w:sz w:val="28"/>
          <w:szCs w:val="28"/>
        </w:rPr>
        <w:t>особенности менеджмента в области профессиональной деятельности;</w:t>
      </w:r>
    </w:p>
    <w:p w:rsidR="009F423A" w:rsidRPr="009F423A" w:rsidRDefault="009F423A" w:rsidP="009F423A">
      <w:pPr>
        <w:tabs>
          <w:tab w:val="left" w:pos="26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23A">
        <w:rPr>
          <w:sz w:val="28"/>
          <w:szCs w:val="28"/>
        </w:rPr>
        <w:t>принципы, формы и методы организации производственного и технологического процессов;</w:t>
      </w:r>
    </w:p>
    <w:p w:rsidR="00DB293A" w:rsidRPr="00DA6574" w:rsidRDefault="009F423A" w:rsidP="009F42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423A">
        <w:rPr>
          <w:sz w:val="28"/>
          <w:szCs w:val="28"/>
        </w:rPr>
        <w:t>принципы делового общения в коллективе</w:t>
      </w:r>
    </w:p>
    <w:p w:rsidR="00DB293A" w:rsidRPr="00DA6574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</w:p>
    <w:p w:rsidR="00DB293A" w:rsidRPr="00DA6574" w:rsidRDefault="00775DB9" w:rsidP="00775DB9">
      <w:pPr>
        <w:numPr>
          <w:ilvl w:val="1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</w:t>
      </w:r>
      <w:r w:rsidR="00DB293A" w:rsidRPr="00DA6574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p w:rsidR="00DB293A" w:rsidRPr="00DA6574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DA6574">
        <w:rPr>
          <w:sz w:val="28"/>
          <w:szCs w:val="28"/>
        </w:rPr>
        <w:t xml:space="preserve">всего – </w:t>
      </w:r>
      <w:r w:rsidRPr="00775DB9">
        <w:rPr>
          <w:sz w:val="28"/>
          <w:szCs w:val="28"/>
        </w:rPr>
        <w:t>3</w:t>
      </w:r>
      <w:r w:rsidR="00D1078B">
        <w:rPr>
          <w:sz w:val="28"/>
          <w:szCs w:val="28"/>
        </w:rPr>
        <w:t>65</w:t>
      </w:r>
      <w:r w:rsidRPr="00DA6574">
        <w:rPr>
          <w:sz w:val="28"/>
          <w:szCs w:val="28"/>
        </w:rPr>
        <w:t xml:space="preserve"> часов, в том числе:</w:t>
      </w:r>
    </w:p>
    <w:p w:rsidR="00DB293A" w:rsidRPr="00DA6574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DA6574">
        <w:rPr>
          <w:sz w:val="28"/>
          <w:szCs w:val="28"/>
        </w:rPr>
        <w:t>максимальной уче</w:t>
      </w:r>
      <w:r w:rsidR="00F30454">
        <w:rPr>
          <w:sz w:val="28"/>
          <w:szCs w:val="28"/>
        </w:rPr>
        <w:t>бной нагрузки студента</w:t>
      </w:r>
      <w:r w:rsidR="00BD545F">
        <w:rPr>
          <w:sz w:val="28"/>
          <w:szCs w:val="28"/>
        </w:rPr>
        <w:t xml:space="preserve"> – </w:t>
      </w:r>
      <w:r w:rsidR="00977306">
        <w:rPr>
          <w:sz w:val="28"/>
          <w:szCs w:val="28"/>
        </w:rPr>
        <w:t>198</w:t>
      </w:r>
      <w:r w:rsidR="00775DB9">
        <w:rPr>
          <w:sz w:val="28"/>
          <w:szCs w:val="28"/>
        </w:rPr>
        <w:t xml:space="preserve"> </w:t>
      </w:r>
      <w:r w:rsidRPr="00DA6574">
        <w:rPr>
          <w:sz w:val="28"/>
          <w:szCs w:val="28"/>
        </w:rPr>
        <w:t>часов, включая:</w:t>
      </w:r>
    </w:p>
    <w:p w:rsidR="00DB293A" w:rsidRPr="00DA6574" w:rsidRDefault="00775DB9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firstLine="68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обязательную аудиторную</w:t>
      </w:r>
      <w:r w:rsidR="00DB293A" w:rsidRPr="00DA6574">
        <w:rPr>
          <w:sz w:val="28"/>
          <w:szCs w:val="28"/>
        </w:rPr>
        <w:t xml:space="preserve"> уче</w:t>
      </w:r>
      <w:r>
        <w:rPr>
          <w:sz w:val="28"/>
          <w:szCs w:val="28"/>
        </w:rPr>
        <w:t>бную</w:t>
      </w:r>
      <w:r w:rsidR="00BD545F">
        <w:rPr>
          <w:sz w:val="28"/>
          <w:szCs w:val="28"/>
        </w:rPr>
        <w:t xml:space="preserve"> нагру</w:t>
      </w:r>
      <w:r>
        <w:rPr>
          <w:sz w:val="28"/>
          <w:szCs w:val="28"/>
        </w:rPr>
        <w:t>зку</w:t>
      </w:r>
      <w:r w:rsidR="00F30454">
        <w:rPr>
          <w:sz w:val="28"/>
          <w:szCs w:val="28"/>
        </w:rPr>
        <w:t xml:space="preserve"> студента</w:t>
      </w:r>
      <w:r w:rsidR="00977306">
        <w:rPr>
          <w:sz w:val="28"/>
          <w:szCs w:val="28"/>
        </w:rPr>
        <w:t xml:space="preserve"> – 132</w:t>
      </w:r>
      <w:r w:rsidR="00DB293A" w:rsidRPr="00DA6574">
        <w:rPr>
          <w:sz w:val="28"/>
          <w:szCs w:val="28"/>
        </w:rPr>
        <w:t xml:space="preserve"> часов;</w:t>
      </w:r>
    </w:p>
    <w:p w:rsidR="00DB293A" w:rsidRPr="00DA6574" w:rsidRDefault="00775DB9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firstLine="680"/>
        <w:jc w:val="both"/>
        <w:rPr>
          <w:sz w:val="28"/>
          <w:szCs w:val="28"/>
        </w:rPr>
      </w:pPr>
      <w:r>
        <w:rPr>
          <w:sz w:val="28"/>
          <w:szCs w:val="28"/>
        </w:rPr>
        <w:t>самостоя</w:t>
      </w:r>
      <w:r w:rsidR="00F30454">
        <w:rPr>
          <w:sz w:val="28"/>
          <w:szCs w:val="28"/>
        </w:rPr>
        <w:t>тельную работу студента</w:t>
      </w:r>
      <w:r w:rsidR="00977306">
        <w:rPr>
          <w:sz w:val="28"/>
          <w:szCs w:val="28"/>
        </w:rPr>
        <w:t xml:space="preserve"> – 6</w:t>
      </w:r>
      <w:r w:rsidR="00D1078B">
        <w:rPr>
          <w:sz w:val="28"/>
          <w:szCs w:val="28"/>
        </w:rPr>
        <w:t>6</w:t>
      </w:r>
      <w:r w:rsidR="00DB293A" w:rsidRPr="00DA6574">
        <w:rPr>
          <w:sz w:val="28"/>
          <w:szCs w:val="28"/>
        </w:rPr>
        <w:t xml:space="preserve"> часов;</w:t>
      </w:r>
    </w:p>
    <w:p w:rsidR="00DB293A" w:rsidRPr="00DA6574" w:rsidRDefault="00775DB9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учебную и производственную</w:t>
      </w:r>
      <w:r w:rsidR="00DB293A" w:rsidRPr="00DA6574">
        <w:rPr>
          <w:sz w:val="28"/>
          <w:szCs w:val="28"/>
        </w:rPr>
        <w:t xml:space="preserve"> практики – </w:t>
      </w:r>
      <w:r w:rsidR="00DB293A" w:rsidRPr="00775DB9">
        <w:rPr>
          <w:sz w:val="28"/>
          <w:szCs w:val="28"/>
        </w:rPr>
        <w:t>1</w:t>
      </w:r>
      <w:r w:rsidRPr="00775DB9">
        <w:rPr>
          <w:sz w:val="28"/>
          <w:szCs w:val="28"/>
        </w:rPr>
        <w:t>08</w:t>
      </w:r>
      <w:r w:rsidR="00DB293A" w:rsidRPr="00775DB9">
        <w:rPr>
          <w:sz w:val="28"/>
          <w:szCs w:val="28"/>
        </w:rPr>
        <w:t xml:space="preserve"> </w:t>
      </w:r>
      <w:r w:rsidR="00DB293A" w:rsidRPr="00DA6574">
        <w:rPr>
          <w:sz w:val="28"/>
          <w:szCs w:val="28"/>
        </w:rPr>
        <w:t>часа.</w:t>
      </w:r>
    </w:p>
    <w:p w:rsidR="00DB293A" w:rsidRPr="00835CCD" w:rsidRDefault="00DB293A" w:rsidP="00DB29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center"/>
        <w:rPr>
          <w:b/>
          <w:caps/>
          <w:sz w:val="28"/>
          <w:szCs w:val="28"/>
        </w:rPr>
      </w:pPr>
      <w:r w:rsidRPr="00DA6574">
        <w:rPr>
          <w:b/>
          <w:caps/>
          <w:sz w:val="28"/>
          <w:szCs w:val="28"/>
        </w:rPr>
        <w:br w:type="page"/>
      </w:r>
      <w:r w:rsidRPr="00DA6574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DB293A" w:rsidRPr="00DA6574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jc w:val="both"/>
        <w:rPr>
          <w:sz w:val="28"/>
          <w:szCs w:val="28"/>
        </w:rPr>
      </w:pPr>
      <w:r w:rsidRPr="00DA6574">
        <w:rPr>
          <w:sz w:val="28"/>
          <w:szCs w:val="28"/>
        </w:rPr>
        <w:t>Результатом освоения программы профессионального модуля</w:t>
      </w:r>
      <w:r w:rsidR="00AA2328">
        <w:rPr>
          <w:sz w:val="28"/>
          <w:szCs w:val="28"/>
        </w:rPr>
        <w:t xml:space="preserve"> является овладение студентами</w:t>
      </w:r>
      <w:r w:rsidRPr="00DA6574">
        <w:rPr>
          <w:sz w:val="28"/>
          <w:szCs w:val="28"/>
        </w:rPr>
        <w:t xml:space="preserve"> видом профессиональной деятельности </w:t>
      </w:r>
      <w:r w:rsidR="00D7623D" w:rsidRPr="00995F29">
        <w:rPr>
          <w:color w:val="000000"/>
          <w:sz w:val="28"/>
          <w:szCs w:val="28"/>
        </w:rPr>
        <w:t>Участие в о</w:t>
      </w:r>
      <w:r w:rsidR="00CA2DFF" w:rsidRPr="00995F29">
        <w:rPr>
          <w:color w:val="000000"/>
          <w:sz w:val="28"/>
          <w:szCs w:val="28"/>
        </w:rPr>
        <w:t>рганизации производственной деятельности  структурного подразделения</w:t>
      </w:r>
      <w:r w:rsidRPr="00DA6574">
        <w:rPr>
          <w:sz w:val="28"/>
          <w:szCs w:val="28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2"/>
        <w:gridCol w:w="8212"/>
      </w:tblGrid>
      <w:tr w:rsidR="00DB293A" w:rsidRPr="00DA6574" w:rsidTr="007B7404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3A" w:rsidRPr="00DA6574" w:rsidRDefault="00DB293A" w:rsidP="007B7404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DA6574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DA6574" w:rsidRDefault="00DB293A" w:rsidP="007B7404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DA6574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DB293A" w:rsidRPr="00DA6574" w:rsidTr="007B7404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93A" w:rsidRPr="00DA6574" w:rsidRDefault="00DB293A" w:rsidP="007B7404">
            <w:pPr>
              <w:pStyle w:val="af"/>
              <w:widowControl w:val="0"/>
              <w:ind w:left="0" w:firstLine="0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ПК </w:t>
            </w:r>
            <w:r w:rsidR="0043214F">
              <w:rPr>
                <w:sz w:val="28"/>
                <w:szCs w:val="28"/>
              </w:rPr>
              <w:t>2.</w:t>
            </w:r>
            <w:r w:rsidRPr="00DA6574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Pr="00CA2DFF" w:rsidRDefault="0043214F" w:rsidP="0043214F">
            <w:pPr>
              <w:pStyle w:val="21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 w:val="28"/>
              </w:rPr>
            </w:pPr>
            <w:r w:rsidRPr="0065657A">
              <w:rPr>
                <w:bCs/>
                <w:sz w:val="28"/>
              </w:rPr>
              <w:t>Участвовать в планировании и организации работы структурного подразделения</w:t>
            </w:r>
            <w:r>
              <w:rPr>
                <w:bCs/>
                <w:sz w:val="28"/>
              </w:rPr>
              <w:t>.</w:t>
            </w:r>
          </w:p>
        </w:tc>
      </w:tr>
      <w:tr w:rsidR="00DB293A" w:rsidRPr="00DA6574" w:rsidTr="007B740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93A" w:rsidRPr="00DA6574" w:rsidRDefault="00DB293A" w:rsidP="007B740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ПК 2</w:t>
            </w:r>
            <w:r w:rsidR="0043214F">
              <w:rPr>
                <w:sz w:val="28"/>
                <w:szCs w:val="28"/>
              </w:rPr>
              <w:t>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Pr="00DA6574" w:rsidRDefault="0043214F" w:rsidP="007B7404">
            <w:pPr>
              <w:pStyle w:val="af"/>
              <w:widowControl w:val="0"/>
              <w:ind w:left="0" w:firstLine="0"/>
              <w:rPr>
                <w:sz w:val="28"/>
                <w:szCs w:val="28"/>
              </w:rPr>
            </w:pPr>
            <w:r w:rsidRPr="0065657A">
              <w:rPr>
                <w:bCs/>
                <w:sz w:val="28"/>
              </w:rPr>
              <w:t>Участвовать в руководстве работой структурного подразделения</w:t>
            </w:r>
            <w:r>
              <w:rPr>
                <w:bCs/>
                <w:sz w:val="28"/>
              </w:rPr>
              <w:t>.</w:t>
            </w:r>
          </w:p>
        </w:tc>
      </w:tr>
      <w:tr w:rsidR="00DB293A" w:rsidRPr="00DA6574" w:rsidTr="007B740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93A" w:rsidRPr="00DA6574" w:rsidRDefault="00DB293A" w:rsidP="007B740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Pr="00DA6574" w:rsidRDefault="00CA2DFF" w:rsidP="007B7404">
            <w:pPr>
              <w:pStyle w:val="af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65657A">
              <w:rPr>
                <w:sz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B293A" w:rsidRPr="00DA6574" w:rsidTr="007B740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93A" w:rsidRPr="00DA6574" w:rsidRDefault="00DB293A" w:rsidP="007B740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Pr="00DA6574" w:rsidRDefault="00CA2DFF" w:rsidP="007B7404">
            <w:pPr>
              <w:pStyle w:val="af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65657A">
              <w:rPr>
                <w:sz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DB293A" w:rsidRPr="00DA6574" w:rsidTr="007B740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93A" w:rsidRPr="00DA6574" w:rsidRDefault="00DB293A" w:rsidP="007B740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Pr="00CA2DFF" w:rsidRDefault="0043214F" w:rsidP="00CA2DFF">
            <w:pPr>
              <w:pStyle w:val="af"/>
              <w:widowControl w:val="0"/>
              <w:ind w:left="0" w:firstLine="0"/>
              <w:jc w:val="both"/>
              <w:rPr>
                <w:sz w:val="28"/>
              </w:rPr>
            </w:pPr>
            <w:r w:rsidRPr="0065657A">
              <w:rPr>
                <w:sz w:val="28"/>
              </w:rPr>
              <w:t>Принимать решения в стандартных и нестандартных ситуациях и нести за них ответственность</w:t>
            </w:r>
            <w:r>
              <w:rPr>
                <w:sz w:val="28"/>
              </w:rPr>
              <w:t>.</w:t>
            </w:r>
          </w:p>
        </w:tc>
      </w:tr>
      <w:tr w:rsidR="00DB293A" w:rsidRPr="00DA6574" w:rsidTr="007B740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93A" w:rsidRPr="00DA6574" w:rsidRDefault="00DB293A" w:rsidP="007B740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Pr="00DA6574" w:rsidRDefault="0043214F" w:rsidP="007B7404">
            <w:pPr>
              <w:pStyle w:val="af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65657A">
              <w:rPr>
                <w:sz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B293A" w:rsidRPr="00DA6574" w:rsidTr="007B740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93A" w:rsidRPr="00DA6574" w:rsidRDefault="00DB293A" w:rsidP="00CA2DF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 xml:space="preserve">ОК </w:t>
            </w:r>
            <w:r w:rsidR="00CA2DFF">
              <w:rPr>
                <w:sz w:val="28"/>
                <w:szCs w:val="28"/>
              </w:rPr>
              <w:t>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Pr="00DA6574" w:rsidRDefault="0043214F" w:rsidP="0043214F">
            <w:pPr>
              <w:pStyle w:val="af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65657A">
              <w:rPr>
                <w:sz w:val="28"/>
              </w:rPr>
              <w:t>Работать в коллективе и команде, эффективно общаться с</w:t>
            </w:r>
            <w:r w:rsidRPr="0065657A">
              <w:rPr>
                <w:sz w:val="28"/>
                <w:lang w:val="en-US"/>
              </w:rPr>
              <w:t> </w:t>
            </w:r>
            <w:r w:rsidRPr="0065657A">
              <w:rPr>
                <w:sz w:val="28"/>
              </w:rPr>
              <w:t>коллегами, руководством, потребителями.</w:t>
            </w:r>
          </w:p>
        </w:tc>
      </w:tr>
      <w:tr w:rsidR="00DB293A" w:rsidRPr="00DA6574" w:rsidTr="007B740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93A" w:rsidRPr="00DA6574" w:rsidRDefault="00DB293A" w:rsidP="00CA2DFF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 xml:space="preserve">ОК </w:t>
            </w:r>
            <w:r w:rsidR="00CA2DFF">
              <w:rPr>
                <w:sz w:val="28"/>
                <w:szCs w:val="28"/>
              </w:rPr>
              <w:t>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Pr="00DA6574" w:rsidRDefault="0043214F" w:rsidP="0043214F">
            <w:pPr>
              <w:pStyle w:val="af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65657A">
              <w:rPr>
                <w:sz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DB293A" w:rsidRPr="00DA6574" w:rsidTr="007B740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93A" w:rsidRPr="00DA6574" w:rsidRDefault="00DB293A" w:rsidP="007B740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Pr="00DA6574" w:rsidRDefault="0043214F" w:rsidP="007B7404">
            <w:pPr>
              <w:pStyle w:val="af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65657A">
              <w:rPr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B293A" w:rsidRPr="00DA6574" w:rsidTr="007B740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93A" w:rsidRPr="00DA6574" w:rsidRDefault="00DB293A" w:rsidP="007B740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A6574"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Pr="00DA6574" w:rsidRDefault="0043214F" w:rsidP="007B7404">
            <w:pPr>
              <w:pStyle w:val="af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65657A">
              <w:rPr>
                <w:sz w:val="28"/>
              </w:rPr>
              <w:t>Ориентироваться в условиях частой смены технологий в</w:t>
            </w:r>
            <w:r w:rsidRPr="0065657A">
              <w:rPr>
                <w:sz w:val="28"/>
                <w:lang w:val="en-US"/>
              </w:rPr>
              <w:t> </w:t>
            </w:r>
            <w:r w:rsidRPr="0065657A">
              <w:rPr>
                <w:sz w:val="28"/>
              </w:rPr>
              <w:t>профессиональной деятельности.</w:t>
            </w:r>
          </w:p>
        </w:tc>
      </w:tr>
    </w:tbl>
    <w:p w:rsidR="00DB293A" w:rsidRPr="00DA6574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rPr>
          <w:sz w:val="28"/>
          <w:szCs w:val="28"/>
        </w:rPr>
        <w:sectPr w:rsidR="00DB293A" w:rsidRPr="00DA65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1134" w:right="851" w:bottom="992" w:left="1418" w:header="709" w:footer="709" w:gutter="0"/>
          <w:cols w:space="720"/>
        </w:sectPr>
      </w:pPr>
    </w:p>
    <w:p w:rsidR="00DB293A" w:rsidRPr="00DA6574" w:rsidRDefault="00775DB9" w:rsidP="00DB293A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СТРУКТУРА и </w:t>
      </w:r>
      <w:r w:rsidR="00DB293A" w:rsidRPr="00DA6574">
        <w:rPr>
          <w:b/>
          <w:caps/>
          <w:sz w:val="28"/>
          <w:szCs w:val="28"/>
        </w:rPr>
        <w:t xml:space="preserve"> содержание профессионального модуля</w:t>
      </w:r>
    </w:p>
    <w:p w:rsidR="00DB293A" w:rsidRDefault="00DB293A" w:rsidP="00DB293A">
      <w:pPr>
        <w:jc w:val="both"/>
        <w:rPr>
          <w:b/>
          <w:sz w:val="28"/>
          <w:szCs w:val="28"/>
        </w:rPr>
      </w:pPr>
      <w:r w:rsidRPr="00DA6574">
        <w:rPr>
          <w:b/>
          <w:sz w:val="28"/>
          <w:szCs w:val="28"/>
        </w:rPr>
        <w:t xml:space="preserve">3.1. Тематический план профессионального модуля </w:t>
      </w:r>
    </w:p>
    <w:p w:rsidR="00DB293A" w:rsidRPr="00DA6574" w:rsidRDefault="00DB293A" w:rsidP="00DB293A">
      <w:pPr>
        <w:jc w:val="both"/>
        <w:rPr>
          <w:b/>
          <w:sz w:val="28"/>
          <w:szCs w:val="28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3205"/>
        <w:gridCol w:w="1204"/>
        <w:gridCol w:w="823"/>
        <w:gridCol w:w="1639"/>
        <w:gridCol w:w="1137"/>
        <w:gridCol w:w="830"/>
        <w:gridCol w:w="1152"/>
        <w:gridCol w:w="1120"/>
        <w:gridCol w:w="2080"/>
      </w:tblGrid>
      <w:tr w:rsidR="00DB293A" w:rsidRPr="00835CCD" w:rsidTr="00D1078B">
        <w:trPr>
          <w:trHeight w:val="435"/>
        </w:trPr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04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Наименования разделов профессионального модуля</w:t>
            </w:r>
            <w:r w:rsidRPr="00835CCD">
              <w:rPr>
                <w:rStyle w:val="a6"/>
                <w:b/>
                <w:sz w:val="22"/>
                <w:szCs w:val="22"/>
              </w:rPr>
              <w:footnoteReference w:customMarkFollows="1" w:id="2"/>
              <w:t>*</w:t>
            </w:r>
          </w:p>
        </w:tc>
        <w:tc>
          <w:tcPr>
            <w:tcW w:w="3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35CCD">
              <w:rPr>
                <w:b/>
                <w:iCs/>
                <w:sz w:val="22"/>
                <w:szCs w:val="22"/>
              </w:rPr>
              <w:t>Всего часов</w:t>
            </w:r>
          </w:p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i/>
                <w:iCs/>
              </w:rPr>
            </w:pPr>
            <w:r w:rsidRPr="00835CCD">
              <w:rPr>
                <w:i/>
                <w:iCs/>
                <w:sz w:val="22"/>
                <w:szCs w:val="22"/>
              </w:rPr>
              <w:t>(макс. учебная нагрузка и практики)</w:t>
            </w:r>
          </w:p>
        </w:tc>
        <w:tc>
          <w:tcPr>
            <w:tcW w:w="181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4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 xml:space="preserve">Практика </w:t>
            </w:r>
          </w:p>
        </w:tc>
      </w:tr>
      <w:tr w:rsidR="00DB293A" w:rsidRPr="00835CCD" w:rsidTr="00D1078B">
        <w:trPr>
          <w:trHeight w:val="435"/>
        </w:trPr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04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9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17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 xml:space="preserve">Обязательная аудиторная учебная нагрузка </w:t>
            </w:r>
            <w:proofErr w:type="gramStart"/>
            <w:r w:rsidRPr="00835CCD">
              <w:rPr>
                <w:b/>
                <w:sz w:val="22"/>
                <w:szCs w:val="22"/>
              </w:rPr>
              <w:t>обучающегося</w:t>
            </w:r>
            <w:proofErr w:type="gramEnd"/>
          </w:p>
        </w:tc>
        <w:tc>
          <w:tcPr>
            <w:tcW w:w="64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 xml:space="preserve">Самостоятельная работа </w:t>
            </w:r>
            <w:proofErr w:type="gramStart"/>
            <w:r w:rsidRPr="00835CCD">
              <w:rPr>
                <w:b/>
                <w:sz w:val="22"/>
                <w:szCs w:val="22"/>
              </w:rPr>
              <w:t>обучающегося</w:t>
            </w:r>
            <w:proofErr w:type="gramEnd"/>
          </w:p>
        </w:tc>
        <w:tc>
          <w:tcPr>
            <w:tcW w:w="3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Учебная,</w:t>
            </w:r>
          </w:p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  <w:i/>
              </w:rPr>
            </w:pPr>
            <w:r w:rsidRPr="00835CCD">
              <w:rPr>
                <w:sz w:val="22"/>
                <w:szCs w:val="22"/>
              </w:rPr>
              <w:t>часов</w:t>
            </w:r>
          </w:p>
        </w:tc>
        <w:tc>
          <w:tcPr>
            <w:tcW w:w="67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proofErr w:type="gramStart"/>
            <w:r w:rsidRPr="00835CCD">
              <w:rPr>
                <w:b/>
                <w:sz w:val="22"/>
                <w:szCs w:val="22"/>
              </w:rPr>
              <w:t>Производственная</w:t>
            </w:r>
            <w:proofErr w:type="gramEnd"/>
            <w:r w:rsidRPr="00835CCD">
              <w:rPr>
                <w:b/>
                <w:sz w:val="22"/>
                <w:szCs w:val="22"/>
              </w:rPr>
              <w:t xml:space="preserve"> (по профилю специальности),</w:t>
            </w:r>
          </w:p>
          <w:p w:rsidR="00DB293A" w:rsidRPr="00835CCD" w:rsidRDefault="00DB293A" w:rsidP="007B7404">
            <w:pPr>
              <w:pStyle w:val="21"/>
              <w:widowControl w:val="0"/>
              <w:ind w:left="72" w:firstLine="0"/>
              <w:jc w:val="center"/>
            </w:pPr>
            <w:r w:rsidRPr="00835CCD">
              <w:rPr>
                <w:sz w:val="22"/>
                <w:szCs w:val="22"/>
              </w:rPr>
              <w:t>часов</w:t>
            </w:r>
          </w:p>
          <w:p w:rsidR="00DB293A" w:rsidRPr="00835CCD" w:rsidRDefault="00DB293A" w:rsidP="007B7404">
            <w:pPr>
              <w:pStyle w:val="21"/>
              <w:widowControl w:val="0"/>
              <w:ind w:left="72"/>
              <w:jc w:val="center"/>
              <w:rPr>
                <w:b/>
              </w:rPr>
            </w:pPr>
            <w:r w:rsidRPr="00835CCD">
              <w:rPr>
                <w:i/>
                <w:sz w:val="22"/>
                <w:szCs w:val="22"/>
              </w:rPr>
              <w:t>(если предусмотрена рассредоточенная практика)</w:t>
            </w:r>
          </w:p>
        </w:tc>
      </w:tr>
      <w:tr w:rsidR="00DB293A" w:rsidRPr="00835CCD" w:rsidTr="00D1078B">
        <w:trPr>
          <w:trHeight w:val="390"/>
        </w:trPr>
        <w:tc>
          <w:tcPr>
            <w:tcW w:w="6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93A" w:rsidRPr="00835CCD" w:rsidRDefault="00DB293A" w:rsidP="007B7404">
            <w:pPr>
              <w:jc w:val="center"/>
              <w:rPr>
                <w:b/>
              </w:rPr>
            </w:pPr>
          </w:p>
        </w:tc>
        <w:tc>
          <w:tcPr>
            <w:tcW w:w="104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jc w:val="center"/>
              <w:rPr>
                <w:b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jc w:val="center"/>
              <w:rPr>
                <w:b/>
              </w:rPr>
            </w:pP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Всего,</w:t>
            </w:r>
          </w:p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835CCD">
              <w:rPr>
                <w:sz w:val="22"/>
                <w:szCs w:val="22"/>
              </w:rPr>
              <w:t>часов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в т.ч. лабораторные работы и практические занятия,</w:t>
            </w:r>
          </w:p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835CCD">
              <w:rPr>
                <w:sz w:val="22"/>
                <w:szCs w:val="22"/>
              </w:rPr>
              <w:t>часов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835CCD">
              <w:rPr>
                <w:sz w:val="22"/>
                <w:szCs w:val="22"/>
              </w:rPr>
              <w:t>часов</w:t>
            </w:r>
          </w:p>
        </w:tc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Всего,</w:t>
            </w:r>
          </w:p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835CCD">
              <w:rPr>
                <w:sz w:val="22"/>
                <w:szCs w:val="22"/>
              </w:rPr>
              <w:t>часов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835CCD">
              <w:rPr>
                <w:sz w:val="22"/>
                <w:szCs w:val="22"/>
              </w:rPr>
              <w:t>часов</w:t>
            </w:r>
          </w:p>
        </w:tc>
        <w:tc>
          <w:tcPr>
            <w:tcW w:w="3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67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72" w:firstLine="0"/>
              <w:jc w:val="center"/>
            </w:pPr>
          </w:p>
        </w:tc>
      </w:tr>
      <w:tr w:rsidR="00DB293A" w:rsidRPr="00835CCD" w:rsidTr="00D1078B">
        <w:trPr>
          <w:trHeight w:val="390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293A" w:rsidRPr="00835CCD" w:rsidRDefault="00DB293A" w:rsidP="007B7404">
            <w:pPr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7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10</w:t>
            </w:r>
          </w:p>
        </w:tc>
      </w:tr>
      <w:tr w:rsidR="00DB293A" w:rsidRPr="00835CCD" w:rsidTr="00D1078B"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B293A" w:rsidRPr="00995F29" w:rsidRDefault="00DB293A" w:rsidP="00A53DEF">
            <w:pPr>
              <w:rPr>
                <w:b/>
                <w:color w:val="000000"/>
              </w:rPr>
            </w:pPr>
            <w:r w:rsidRPr="00995F29">
              <w:rPr>
                <w:b/>
                <w:color w:val="000000"/>
                <w:sz w:val="22"/>
                <w:szCs w:val="22"/>
              </w:rPr>
              <w:t xml:space="preserve">ПК </w:t>
            </w:r>
            <w:r w:rsidR="00A53DEF" w:rsidRPr="00995F29">
              <w:rPr>
                <w:b/>
                <w:color w:val="000000"/>
                <w:sz w:val="22"/>
                <w:szCs w:val="22"/>
              </w:rPr>
              <w:t>2.1 – 2.2</w:t>
            </w:r>
          </w:p>
        </w:tc>
        <w:tc>
          <w:tcPr>
            <w:tcW w:w="10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Pr="00835CCD" w:rsidRDefault="00DB293A" w:rsidP="00995F29">
            <w:pPr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Раздел 1.</w:t>
            </w:r>
            <w:r w:rsidRPr="00835CCD">
              <w:rPr>
                <w:sz w:val="22"/>
                <w:szCs w:val="22"/>
              </w:rPr>
              <w:t xml:space="preserve">  </w:t>
            </w:r>
            <w:r w:rsidR="00995F29" w:rsidRPr="00995F29">
              <w:rPr>
                <w:b/>
                <w:color w:val="000000"/>
                <w:sz w:val="22"/>
                <w:szCs w:val="22"/>
              </w:rPr>
              <w:t>Участие в организации производственной деятельности  структурного подразделения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F85C4F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198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3A" w:rsidRPr="00835CCD" w:rsidRDefault="00F85C4F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3A" w:rsidRPr="00835CCD" w:rsidRDefault="00995F29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="00DB293A" w:rsidRPr="00835CC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B293A" w:rsidRDefault="00DB293A" w:rsidP="00995F29">
            <w:pPr>
              <w:pStyle w:val="21"/>
              <w:widowControl w:val="0"/>
              <w:ind w:left="0" w:firstLine="0"/>
            </w:pPr>
          </w:p>
          <w:p w:rsidR="00995F29" w:rsidRPr="00995F29" w:rsidRDefault="00995F29" w:rsidP="00995F2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95F29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3A" w:rsidRPr="00835CCD" w:rsidRDefault="00F85C4F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293A" w:rsidRDefault="00DB293A" w:rsidP="007B7404">
            <w:pPr>
              <w:pStyle w:val="21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  <w:p w:rsidR="00995F29" w:rsidRPr="00995F29" w:rsidRDefault="00995F29" w:rsidP="007B740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995F29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6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293A" w:rsidRPr="00835CCD" w:rsidRDefault="00DB293A" w:rsidP="007B740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D1078B" w:rsidRPr="00835CCD" w:rsidTr="00D1078B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078B" w:rsidRPr="00835CCD" w:rsidRDefault="00D1078B" w:rsidP="007B7404">
            <w:pPr>
              <w:rPr>
                <w:b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1078B" w:rsidRPr="00835CCD" w:rsidRDefault="00D1078B" w:rsidP="007B7404">
            <w:r w:rsidRPr="00835CCD">
              <w:rPr>
                <w:b/>
                <w:sz w:val="22"/>
                <w:szCs w:val="22"/>
              </w:rPr>
              <w:t>Производственная практика (по профилю специальности)</w:t>
            </w:r>
            <w:r w:rsidRPr="00835CCD">
              <w:rPr>
                <w:sz w:val="22"/>
                <w:szCs w:val="22"/>
              </w:rPr>
              <w:t xml:space="preserve">, часов </w:t>
            </w:r>
            <w:r w:rsidRPr="00835CCD">
              <w:rPr>
                <w:rFonts w:eastAsia="Calibri"/>
                <w:i/>
                <w:sz w:val="22"/>
                <w:szCs w:val="22"/>
              </w:rPr>
              <w:t>(если предусмотрена</w:t>
            </w:r>
            <w:r w:rsidRPr="00835CCD">
              <w:rPr>
                <w:i/>
                <w:sz w:val="22"/>
                <w:szCs w:val="22"/>
              </w:rPr>
              <w:t xml:space="preserve"> итоговая (концентрированная) практика</w:t>
            </w:r>
            <w:r w:rsidRPr="00835CCD"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1078B" w:rsidRPr="00835CCD" w:rsidRDefault="00D1078B" w:rsidP="007B74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108</w:t>
            </w:r>
          </w:p>
          <w:p w:rsidR="00D1078B" w:rsidRPr="00835CCD" w:rsidRDefault="00D1078B" w:rsidP="007B7404">
            <w:pPr>
              <w:jc w:val="center"/>
              <w:rPr>
                <w:i/>
              </w:rPr>
            </w:pPr>
          </w:p>
        </w:tc>
        <w:tc>
          <w:tcPr>
            <w:tcW w:w="1820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D1078B" w:rsidRPr="00835CCD" w:rsidRDefault="00D1078B" w:rsidP="007B7404">
            <w:pPr>
              <w:jc w:val="center"/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D1078B" w:rsidRPr="00835CCD" w:rsidRDefault="00D1078B" w:rsidP="007B7404">
            <w:pPr>
              <w:jc w:val="center"/>
            </w:pPr>
            <w:r>
              <w:t>72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1078B" w:rsidRPr="00995F29" w:rsidRDefault="00D1078B" w:rsidP="007B7404">
            <w:pPr>
              <w:jc w:val="center"/>
              <w:rPr>
                <w:b/>
                <w:color w:val="000000"/>
              </w:rPr>
            </w:pPr>
            <w:r w:rsidRPr="00995F29">
              <w:rPr>
                <w:b/>
                <w:color w:val="000000"/>
                <w:sz w:val="22"/>
                <w:szCs w:val="22"/>
              </w:rPr>
              <w:t>36</w:t>
            </w:r>
          </w:p>
          <w:p w:rsidR="00D1078B" w:rsidRPr="00835CCD" w:rsidRDefault="00D1078B" w:rsidP="007B7404">
            <w:pPr>
              <w:jc w:val="center"/>
              <w:rPr>
                <w:i/>
              </w:rPr>
            </w:pPr>
          </w:p>
        </w:tc>
      </w:tr>
      <w:tr w:rsidR="00DB293A" w:rsidRPr="00835CCD" w:rsidTr="00D1078B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10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293A" w:rsidRPr="00835CCD" w:rsidRDefault="00DB293A" w:rsidP="007B7404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293A" w:rsidRPr="00835CCD" w:rsidRDefault="003F0B7B" w:rsidP="00995F2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977306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B293A" w:rsidRPr="00835CCD" w:rsidRDefault="00DB293A" w:rsidP="00995F29">
            <w:pPr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1</w:t>
            </w:r>
            <w:r w:rsidR="00977306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293A" w:rsidRPr="00835CCD" w:rsidRDefault="00995F29" w:rsidP="007B74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="00DB293A" w:rsidRPr="00835CC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293A" w:rsidRPr="00835CCD" w:rsidRDefault="00995F29" w:rsidP="007B74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293A" w:rsidRPr="00835CCD" w:rsidRDefault="00977306" w:rsidP="007B74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="00D1078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B293A" w:rsidRPr="00835CCD" w:rsidRDefault="00995F29" w:rsidP="007B74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293A" w:rsidRPr="00835CCD" w:rsidRDefault="00DB293A" w:rsidP="007B7404">
            <w:pPr>
              <w:jc w:val="center"/>
              <w:rPr>
                <w:b/>
              </w:rPr>
            </w:pPr>
            <w:r w:rsidRPr="00835CCD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6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293A" w:rsidRPr="00835CCD" w:rsidRDefault="00995F29" w:rsidP="007B74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</w:tr>
    </w:tbl>
    <w:p w:rsidR="00DB293A" w:rsidRPr="00DA6574" w:rsidRDefault="00DB293A" w:rsidP="00DB293A">
      <w:pPr>
        <w:jc w:val="both"/>
        <w:rPr>
          <w:i/>
          <w:sz w:val="28"/>
          <w:szCs w:val="28"/>
        </w:rPr>
      </w:pPr>
    </w:p>
    <w:p w:rsidR="00DB293A" w:rsidRPr="00DA6574" w:rsidRDefault="00DB293A" w:rsidP="003933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center"/>
        <w:rPr>
          <w:sz w:val="28"/>
          <w:szCs w:val="28"/>
        </w:rPr>
        <w:sectPr w:rsidR="00DB293A" w:rsidRPr="00DA6574" w:rsidSect="008E34F4">
          <w:pgSz w:w="16840" w:h="11907" w:orient="landscape"/>
          <w:pgMar w:top="993" w:right="1134" w:bottom="993" w:left="992" w:header="709" w:footer="709" w:gutter="0"/>
          <w:cols w:space="720"/>
        </w:sectPr>
      </w:pPr>
      <w:r w:rsidRPr="00DA6574">
        <w:rPr>
          <w:b/>
          <w:caps/>
          <w:sz w:val="28"/>
          <w:szCs w:val="28"/>
        </w:rPr>
        <w:br w:type="page"/>
      </w:r>
    </w:p>
    <w:p w:rsidR="00DB293A" w:rsidRPr="00DA6574" w:rsidRDefault="00DB293A" w:rsidP="00DB29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DA6574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DB293A" w:rsidRPr="00DA6574" w:rsidRDefault="00DB293A" w:rsidP="00DB293A">
      <w:pPr>
        <w:rPr>
          <w:sz w:val="28"/>
          <w:szCs w:val="28"/>
        </w:rPr>
      </w:pPr>
    </w:p>
    <w:p w:rsidR="00513799" w:rsidRDefault="00DB293A" w:rsidP="005137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A6574">
        <w:rPr>
          <w:b/>
          <w:sz w:val="28"/>
          <w:szCs w:val="28"/>
        </w:rPr>
        <w:t xml:space="preserve">4.1. </w:t>
      </w:r>
      <w:r w:rsidRPr="00DA6574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="00513799">
        <w:rPr>
          <w:b/>
          <w:bCs/>
          <w:sz w:val="28"/>
          <w:szCs w:val="28"/>
        </w:rPr>
        <w:t xml:space="preserve"> </w:t>
      </w:r>
    </w:p>
    <w:p w:rsidR="00D239A2" w:rsidRDefault="00D239A2" w:rsidP="00D23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Реализация учебной дисциплины требует наличия </w:t>
      </w:r>
      <w:r>
        <w:rPr>
          <w:sz w:val="28"/>
          <w:szCs w:val="28"/>
        </w:rPr>
        <w:t>учебного кабинета «Экономика отрасли и менеджмента».</w:t>
      </w:r>
    </w:p>
    <w:p w:rsidR="00D239A2" w:rsidRDefault="00D239A2" w:rsidP="00D23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Оборудование учебного кабинета: </w:t>
      </w:r>
    </w:p>
    <w:p w:rsidR="00D239A2" w:rsidRDefault="00D239A2" w:rsidP="00D23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рабочий стол пре</w:t>
      </w:r>
      <w:r w:rsidR="00F43EB1">
        <w:rPr>
          <w:bCs/>
          <w:sz w:val="28"/>
          <w:szCs w:val="28"/>
        </w:rPr>
        <w:t xml:space="preserve">подавателя, </w:t>
      </w:r>
      <w:r>
        <w:rPr>
          <w:bCs/>
          <w:sz w:val="28"/>
          <w:szCs w:val="28"/>
        </w:rPr>
        <w:t xml:space="preserve"> настенная доска с подсветкой, посадочные</w:t>
      </w:r>
      <w:r w:rsidR="00442993">
        <w:rPr>
          <w:bCs/>
          <w:sz w:val="28"/>
          <w:szCs w:val="28"/>
        </w:rPr>
        <w:t xml:space="preserve"> места по количеству студентов</w:t>
      </w:r>
      <w:r>
        <w:rPr>
          <w:bCs/>
          <w:sz w:val="28"/>
          <w:szCs w:val="28"/>
        </w:rPr>
        <w:t>, комплект учебно-наглядных и методических пособий по дисциплине «</w:t>
      </w:r>
      <w:r>
        <w:rPr>
          <w:sz w:val="28"/>
          <w:szCs w:val="28"/>
        </w:rPr>
        <w:t>Основы экономики организации и правового обеспечения профессиональной деятельности</w:t>
      </w:r>
      <w:r>
        <w:rPr>
          <w:bCs/>
          <w:sz w:val="28"/>
          <w:szCs w:val="28"/>
        </w:rPr>
        <w:t>».</w:t>
      </w:r>
    </w:p>
    <w:p w:rsidR="00D239A2" w:rsidRDefault="00D239A2" w:rsidP="00D239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Технические средства обучения:</w:t>
      </w:r>
    </w:p>
    <w:p w:rsidR="00D239A2" w:rsidRPr="00DA6574" w:rsidRDefault="00D239A2" w:rsidP="00D239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системный блок ПК с лицензионным программным обеспечением; монитор ЖК, </w:t>
      </w:r>
      <w:proofErr w:type="spellStart"/>
      <w:r>
        <w:rPr>
          <w:bCs/>
          <w:sz w:val="28"/>
          <w:szCs w:val="28"/>
        </w:rPr>
        <w:t>мультимедийный</w:t>
      </w:r>
      <w:proofErr w:type="spellEnd"/>
      <w:r>
        <w:rPr>
          <w:bCs/>
          <w:sz w:val="28"/>
          <w:szCs w:val="28"/>
        </w:rPr>
        <w:t xml:space="preserve"> проектор, экран, настенная доска с подсветкой</w:t>
      </w:r>
    </w:p>
    <w:p w:rsidR="00D239A2" w:rsidRPr="00995F29" w:rsidRDefault="00995F29" w:rsidP="00D23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39A2" w:rsidRPr="00995F29">
        <w:rPr>
          <w:color w:val="000000"/>
          <w:sz w:val="28"/>
          <w:szCs w:val="28"/>
        </w:rPr>
        <w:t>Реализация программы модуля предполагает обязательную учебную и производственную практику, которую рекомендуется проводить рассредоточено.</w:t>
      </w:r>
    </w:p>
    <w:p w:rsidR="00D239A2" w:rsidRPr="00995F29" w:rsidRDefault="00D239A2" w:rsidP="00D23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995F29">
        <w:rPr>
          <w:color w:val="000000"/>
          <w:sz w:val="28"/>
          <w:szCs w:val="28"/>
        </w:rPr>
        <w:t xml:space="preserve">Оборудование и технологическое оснащение рабочих мест учебной практики: </w:t>
      </w:r>
      <w:r w:rsidRPr="00995F29">
        <w:rPr>
          <w:bCs/>
          <w:color w:val="000000"/>
          <w:sz w:val="28"/>
          <w:szCs w:val="28"/>
        </w:rPr>
        <w:t xml:space="preserve">компьютеры (рабочие станции), локальная сеть, выход в глобальную сеть. </w:t>
      </w:r>
    </w:p>
    <w:p w:rsidR="00DB293A" w:rsidRPr="00DA6574" w:rsidRDefault="00DB293A" w:rsidP="00DB29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:rsidR="00470615" w:rsidRDefault="00470615" w:rsidP="00470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sz w:val="28"/>
          <w:szCs w:val="28"/>
        </w:rPr>
      </w:pPr>
    </w:p>
    <w:p w:rsidR="00DB293A" w:rsidRPr="00DA6574" w:rsidRDefault="00DB293A" w:rsidP="00DB29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DA6574">
        <w:rPr>
          <w:b/>
          <w:sz w:val="28"/>
          <w:szCs w:val="28"/>
        </w:rPr>
        <w:t>4.2. Информационное обеспечение обучения</w:t>
      </w:r>
    </w:p>
    <w:p w:rsidR="00DB293A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  <w:r w:rsidRPr="00DA657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43EB1" w:rsidRPr="00DA6574" w:rsidRDefault="00F43EB1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:rsidR="00DB293A" w:rsidRPr="00DA6574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</w:p>
    <w:p w:rsidR="00DB293A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A6574">
        <w:rPr>
          <w:bCs/>
          <w:sz w:val="28"/>
          <w:szCs w:val="28"/>
        </w:rPr>
        <w:t>Основные источники:</w:t>
      </w:r>
    </w:p>
    <w:p w:rsidR="00D239A2" w:rsidRPr="00DA6574" w:rsidRDefault="00D239A2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239A2" w:rsidRPr="00D239A2" w:rsidRDefault="00D239A2" w:rsidP="00D239A2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D239A2">
        <w:rPr>
          <w:bCs/>
          <w:color w:val="000000"/>
          <w:sz w:val="28"/>
          <w:szCs w:val="28"/>
        </w:rPr>
        <w:t>Грибов В.Д., Грузинов В. П. Экономика организации (предприятия).  М.: КНОРУС, 201</w:t>
      </w:r>
      <w:r w:rsidR="002B677E">
        <w:rPr>
          <w:bCs/>
          <w:color w:val="000000"/>
          <w:sz w:val="28"/>
          <w:szCs w:val="28"/>
        </w:rPr>
        <w:t>7</w:t>
      </w:r>
      <w:r w:rsidRPr="00D239A2">
        <w:rPr>
          <w:bCs/>
          <w:color w:val="000000"/>
          <w:sz w:val="28"/>
          <w:szCs w:val="28"/>
        </w:rPr>
        <w:t>. 413с.</w:t>
      </w:r>
    </w:p>
    <w:p w:rsidR="00323292" w:rsidRDefault="00323292" w:rsidP="001F0AA8">
      <w:pPr>
        <w:ind w:left="360"/>
        <w:jc w:val="both"/>
        <w:rPr>
          <w:bCs/>
          <w:sz w:val="28"/>
          <w:szCs w:val="28"/>
        </w:rPr>
      </w:pPr>
    </w:p>
    <w:p w:rsidR="00323292" w:rsidRDefault="00323292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B293A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A6574">
        <w:rPr>
          <w:bCs/>
          <w:sz w:val="28"/>
          <w:szCs w:val="28"/>
        </w:rPr>
        <w:t>Дополнительные источники:</w:t>
      </w:r>
    </w:p>
    <w:p w:rsidR="00071DFE" w:rsidRPr="00D239A2" w:rsidRDefault="00071DFE" w:rsidP="00071D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color w:val="000000"/>
          <w:sz w:val="28"/>
          <w:szCs w:val="28"/>
        </w:rPr>
      </w:pPr>
    </w:p>
    <w:p w:rsidR="00D239A2" w:rsidRPr="00D239A2" w:rsidRDefault="00D239A2" w:rsidP="001E5FD2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proofErr w:type="spellStart"/>
      <w:r w:rsidRPr="00D239A2">
        <w:rPr>
          <w:bCs/>
          <w:color w:val="000000"/>
          <w:sz w:val="28"/>
          <w:szCs w:val="28"/>
        </w:rPr>
        <w:t>Бухалков</w:t>
      </w:r>
      <w:proofErr w:type="spellEnd"/>
      <w:r w:rsidRPr="00D239A2">
        <w:rPr>
          <w:bCs/>
          <w:color w:val="000000"/>
          <w:sz w:val="28"/>
          <w:szCs w:val="28"/>
        </w:rPr>
        <w:t xml:space="preserve"> М.И. Внутрифирменное планирование. М.: ИНФРА-М, 2008. 392 с.</w:t>
      </w:r>
    </w:p>
    <w:p w:rsidR="00D239A2" w:rsidRPr="00D239A2" w:rsidRDefault="00D239A2" w:rsidP="001E5FD2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D239A2">
        <w:rPr>
          <w:color w:val="000000"/>
          <w:sz w:val="28"/>
          <w:szCs w:val="28"/>
        </w:rPr>
        <w:t>Ломакин А.Л. Управленческие решения. М</w:t>
      </w:r>
      <w:proofErr w:type="gramStart"/>
      <w:r w:rsidRPr="00D239A2">
        <w:rPr>
          <w:color w:val="000000"/>
          <w:sz w:val="28"/>
          <w:szCs w:val="28"/>
        </w:rPr>
        <w:t xml:space="preserve"> :</w:t>
      </w:r>
      <w:proofErr w:type="gramEnd"/>
      <w:r w:rsidRPr="00D239A2">
        <w:rPr>
          <w:color w:val="000000"/>
          <w:sz w:val="28"/>
          <w:szCs w:val="28"/>
        </w:rPr>
        <w:t xml:space="preserve"> ФОРУМ: ИНФРА-М, 2005.</w:t>
      </w:r>
      <w:r w:rsidRPr="00D239A2">
        <w:rPr>
          <w:bCs/>
          <w:color w:val="000000"/>
          <w:sz w:val="28"/>
          <w:szCs w:val="28"/>
        </w:rPr>
        <w:t xml:space="preserve"> 192 с.</w:t>
      </w:r>
    </w:p>
    <w:p w:rsidR="00D239A2" w:rsidRPr="00D239A2" w:rsidRDefault="00D239A2" w:rsidP="000A534E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D239A2">
        <w:rPr>
          <w:bCs/>
          <w:color w:val="000000"/>
          <w:sz w:val="28"/>
          <w:szCs w:val="28"/>
        </w:rPr>
        <w:t>Практикум по организации и планированию машиностроительного производства</w:t>
      </w:r>
      <w:proofErr w:type="gramStart"/>
      <w:r w:rsidRPr="00D239A2">
        <w:rPr>
          <w:bCs/>
          <w:color w:val="000000"/>
          <w:sz w:val="28"/>
          <w:szCs w:val="28"/>
        </w:rPr>
        <w:t xml:space="preserve"> / П</w:t>
      </w:r>
      <w:proofErr w:type="gramEnd"/>
      <w:r w:rsidRPr="00D239A2">
        <w:rPr>
          <w:bCs/>
          <w:color w:val="000000"/>
          <w:sz w:val="28"/>
          <w:szCs w:val="28"/>
        </w:rPr>
        <w:t xml:space="preserve">од ред. Ю.В. Скворцова.  М.: Высшая школа, 2004. 431 </w:t>
      </w:r>
      <w:proofErr w:type="gramStart"/>
      <w:r w:rsidRPr="00D239A2">
        <w:rPr>
          <w:bCs/>
          <w:color w:val="000000"/>
          <w:sz w:val="28"/>
          <w:szCs w:val="28"/>
        </w:rPr>
        <w:t>с</w:t>
      </w:r>
      <w:proofErr w:type="gramEnd"/>
      <w:r w:rsidRPr="00D239A2">
        <w:rPr>
          <w:bCs/>
          <w:color w:val="000000"/>
          <w:sz w:val="28"/>
          <w:szCs w:val="28"/>
        </w:rPr>
        <w:t>.</w:t>
      </w:r>
    </w:p>
    <w:p w:rsidR="00D239A2" w:rsidRPr="00D239A2" w:rsidRDefault="00D239A2" w:rsidP="00071DF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proofErr w:type="spellStart"/>
      <w:r w:rsidRPr="00D239A2">
        <w:rPr>
          <w:bCs/>
          <w:color w:val="000000"/>
          <w:sz w:val="28"/>
          <w:szCs w:val="28"/>
        </w:rPr>
        <w:t>Чечевицына</w:t>
      </w:r>
      <w:proofErr w:type="spellEnd"/>
      <w:r w:rsidRPr="00D239A2">
        <w:rPr>
          <w:bCs/>
          <w:color w:val="000000"/>
          <w:sz w:val="28"/>
          <w:szCs w:val="28"/>
        </w:rPr>
        <w:t xml:space="preserve"> Л. Н., Терещенко О. Н. Практикум по экономике предприятия  Ростов </w:t>
      </w:r>
      <w:proofErr w:type="spellStart"/>
      <w:r w:rsidRPr="00D239A2">
        <w:rPr>
          <w:bCs/>
          <w:color w:val="000000"/>
          <w:sz w:val="28"/>
          <w:szCs w:val="28"/>
        </w:rPr>
        <w:t>н</w:t>
      </w:r>
      <w:proofErr w:type="spellEnd"/>
      <w:r w:rsidRPr="00D239A2">
        <w:rPr>
          <w:bCs/>
          <w:color w:val="000000"/>
          <w:sz w:val="28"/>
          <w:szCs w:val="28"/>
        </w:rPr>
        <w:t xml:space="preserve">/Д: Феникс, 2001. </w:t>
      </w:r>
      <w:r w:rsidR="00A865BC">
        <w:rPr>
          <w:bCs/>
          <w:color w:val="000000"/>
          <w:sz w:val="28"/>
          <w:szCs w:val="28"/>
        </w:rPr>
        <w:t xml:space="preserve">250 </w:t>
      </w:r>
      <w:proofErr w:type="gramStart"/>
      <w:r w:rsidRPr="00D239A2">
        <w:rPr>
          <w:bCs/>
          <w:color w:val="000000"/>
          <w:sz w:val="28"/>
          <w:szCs w:val="28"/>
        </w:rPr>
        <w:t>с</w:t>
      </w:r>
      <w:proofErr w:type="gramEnd"/>
      <w:r w:rsidRPr="00D239A2">
        <w:rPr>
          <w:bCs/>
          <w:color w:val="000000"/>
          <w:sz w:val="28"/>
          <w:szCs w:val="28"/>
        </w:rPr>
        <w:t>.</w:t>
      </w:r>
    </w:p>
    <w:p w:rsidR="00D71200" w:rsidRPr="00D239A2" w:rsidRDefault="00D239A2" w:rsidP="00D7120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239A2">
        <w:rPr>
          <w:bCs/>
          <w:color w:val="000000"/>
          <w:sz w:val="28"/>
          <w:szCs w:val="28"/>
        </w:rPr>
        <w:lastRenderedPageBreak/>
        <w:t>Чуев</w:t>
      </w:r>
      <w:r w:rsidRPr="00D239A2">
        <w:rPr>
          <w:color w:val="000000"/>
          <w:sz w:val="28"/>
          <w:szCs w:val="28"/>
        </w:rPr>
        <w:t xml:space="preserve"> И.Н. Экономика предприятия.  М.</w:t>
      </w:r>
      <w:proofErr w:type="gramStart"/>
      <w:r w:rsidRPr="00D239A2">
        <w:rPr>
          <w:color w:val="000000"/>
          <w:sz w:val="28"/>
          <w:szCs w:val="28"/>
        </w:rPr>
        <w:t xml:space="preserve"> :</w:t>
      </w:r>
      <w:proofErr w:type="gramEnd"/>
      <w:r w:rsidRPr="00D239A2">
        <w:rPr>
          <w:color w:val="000000"/>
          <w:sz w:val="28"/>
          <w:szCs w:val="28"/>
        </w:rPr>
        <w:t xml:space="preserve"> Дашков и К, 2008.  416 с. </w:t>
      </w:r>
      <w:r w:rsidR="00D71200" w:rsidRPr="00D239A2">
        <w:rPr>
          <w:bCs/>
          <w:color w:val="000000"/>
          <w:sz w:val="28"/>
          <w:szCs w:val="28"/>
        </w:rPr>
        <w:t>Сергеев</w:t>
      </w:r>
      <w:r w:rsidR="00D71200" w:rsidRPr="00D239A2">
        <w:rPr>
          <w:color w:val="000000"/>
          <w:sz w:val="28"/>
          <w:szCs w:val="28"/>
        </w:rPr>
        <w:t xml:space="preserve"> И.В. Экономика  предприятия.  М.</w:t>
      </w:r>
      <w:proofErr w:type="gramStart"/>
      <w:r w:rsidR="00D71200" w:rsidRPr="00D239A2">
        <w:rPr>
          <w:color w:val="000000"/>
          <w:sz w:val="28"/>
          <w:szCs w:val="28"/>
        </w:rPr>
        <w:t xml:space="preserve"> :</w:t>
      </w:r>
      <w:proofErr w:type="gramEnd"/>
      <w:r w:rsidR="00D71200" w:rsidRPr="00D239A2">
        <w:rPr>
          <w:color w:val="000000"/>
          <w:sz w:val="28"/>
          <w:szCs w:val="28"/>
        </w:rPr>
        <w:t xml:space="preserve"> Финансы и </w:t>
      </w:r>
      <w:r w:rsidR="00D71200" w:rsidRPr="00D239A2">
        <w:rPr>
          <w:bCs/>
          <w:color w:val="000000"/>
          <w:sz w:val="28"/>
          <w:szCs w:val="28"/>
        </w:rPr>
        <w:t>статистика</w:t>
      </w:r>
      <w:r w:rsidR="00D71200" w:rsidRPr="00D239A2">
        <w:rPr>
          <w:color w:val="000000"/>
          <w:sz w:val="28"/>
          <w:szCs w:val="28"/>
        </w:rPr>
        <w:t>, 2007, 576 с.</w:t>
      </w:r>
    </w:p>
    <w:p w:rsidR="00D71200" w:rsidRPr="00D239A2" w:rsidRDefault="00D71200" w:rsidP="00D7120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0A534E">
        <w:rPr>
          <w:bCs/>
          <w:color w:val="000000"/>
          <w:sz w:val="28"/>
          <w:szCs w:val="28"/>
        </w:rPr>
        <w:t>Филатов</w:t>
      </w:r>
      <w:r w:rsidRPr="00D239A2">
        <w:rPr>
          <w:color w:val="000000"/>
          <w:sz w:val="28"/>
          <w:szCs w:val="28"/>
        </w:rPr>
        <w:t>, О.К. Экономика предприятий (организаций).  М.</w:t>
      </w:r>
      <w:proofErr w:type="gramStart"/>
      <w:r w:rsidRPr="00D239A2">
        <w:rPr>
          <w:color w:val="000000"/>
          <w:sz w:val="28"/>
          <w:szCs w:val="28"/>
        </w:rPr>
        <w:t xml:space="preserve"> :</w:t>
      </w:r>
      <w:proofErr w:type="gramEnd"/>
      <w:r w:rsidRPr="00D239A2">
        <w:rPr>
          <w:color w:val="000000"/>
          <w:sz w:val="28"/>
          <w:szCs w:val="28"/>
        </w:rPr>
        <w:t xml:space="preserve"> Финансы и статистика, 2006. 512 с.</w:t>
      </w:r>
    </w:p>
    <w:p w:rsidR="00D71200" w:rsidRPr="00D239A2" w:rsidRDefault="00D71200" w:rsidP="00D7120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proofErr w:type="spellStart"/>
      <w:r w:rsidRPr="00D239A2">
        <w:rPr>
          <w:bCs/>
          <w:color w:val="000000"/>
          <w:sz w:val="28"/>
          <w:szCs w:val="28"/>
        </w:rPr>
        <w:t>Чечевицына</w:t>
      </w:r>
      <w:proofErr w:type="spellEnd"/>
      <w:r w:rsidRPr="00D239A2">
        <w:rPr>
          <w:bCs/>
          <w:color w:val="000000"/>
          <w:sz w:val="28"/>
          <w:szCs w:val="28"/>
        </w:rPr>
        <w:t xml:space="preserve"> Л. Н. Экономика предприятия.  Ростов </w:t>
      </w:r>
      <w:proofErr w:type="spellStart"/>
      <w:r w:rsidRPr="00D239A2">
        <w:rPr>
          <w:bCs/>
          <w:color w:val="000000"/>
          <w:sz w:val="28"/>
          <w:szCs w:val="28"/>
        </w:rPr>
        <w:t>н</w:t>
      </w:r>
      <w:proofErr w:type="spellEnd"/>
      <w:proofErr w:type="gramStart"/>
      <w:r w:rsidRPr="00D239A2">
        <w:rPr>
          <w:bCs/>
          <w:color w:val="000000"/>
          <w:sz w:val="28"/>
          <w:szCs w:val="28"/>
        </w:rPr>
        <w:t>/Д</w:t>
      </w:r>
      <w:proofErr w:type="gramEnd"/>
      <w:r w:rsidRPr="00D239A2">
        <w:rPr>
          <w:bCs/>
          <w:color w:val="000000"/>
          <w:sz w:val="28"/>
          <w:szCs w:val="28"/>
        </w:rPr>
        <w:t>: Феникс, 2010. 384 с.</w:t>
      </w:r>
      <w:r w:rsidRPr="00D239A2">
        <w:rPr>
          <w:color w:val="000000"/>
          <w:sz w:val="28"/>
          <w:szCs w:val="28"/>
        </w:rPr>
        <w:t xml:space="preserve"> </w:t>
      </w:r>
      <w:r w:rsidRPr="00D239A2">
        <w:rPr>
          <w:color w:val="000000"/>
          <w:sz w:val="28"/>
          <w:szCs w:val="28"/>
        </w:rPr>
        <w:t> </w:t>
      </w:r>
    </w:p>
    <w:p w:rsidR="00D239A2" w:rsidRPr="00D239A2" w:rsidRDefault="00D71200" w:rsidP="00D7120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proofErr w:type="spellStart"/>
      <w:r w:rsidRPr="00D239A2">
        <w:rPr>
          <w:color w:val="000000"/>
          <w:sz w:val="28"/>
          <w:szCs w:val="28"/>
        </w:rPr>
        <w:t>Шишмарев</w:t>
      </w:r>
      <w:proofErr w:type="spellEnd"/>
      <w:r w:rsidRPr="00D239A2">
        <w:rPr>
          <w:color w:val="000000"/>
          <w:sz w:val="28"/>
          <w:szCs w:val="28"/>
        </w:rPr>
        <w:t xml:space="preserve"> В.Ю.Машиностроительное производство. М.</w:t>
      </w:r>
      <w:proofErr w:type="gramStart"/>
      <w:r w:rsidRPr="00D239A2">
        <w:rPr>
          <w:color w:val="000000"/>
          <w:sz w:val="28"/>
          <w:szCs w:val="28"/>
        </w:rPr>
        <w:t xml:space="preserve"> :</w:t>
      </w:r>
      <w:proofErr w:type="gramEnd"/>
      <w:r w:rsidRPr="00D239A2">
        <w:rPr>
          <w:color w:val="000000"/>
          <w:sz w:val="28"/>
          <w:szCs w:val="28"/>
        </w:rPr>
        <w:t xml:space="preserve"> Издательский центр Академия ,2004 352</w:t>
      </w:r>
    </w:p>
    <w:p w:rsidR="00DB293A" w:rsidRPr="00D239A2" w:rsidRDefault="00DB293A" w:rsidP="00DB293A">
      <w:pPr>
        <w:jc w:val="both"/>
        <w:rPr>
          <w:bCs/>
          <w:color w:val="000000"/>
          <w:sz w:val="28"/>
          <w:szCs w:val="28"/>
        </w:rPr>
      </w:pPr>
    </w:p>
    <w:p w:rsidR="00DB293A" w:rsidRDefault="00DB293A" w:rsidP="00DB293A">
      <w:pPr>
        <w:pStyle w:val="24"/>
        <w:spacing w:after="0" w:line="240" w:lineRule="auto"/>
        <w:jc w:val="both"/>
        <w:rPr>
          <w:bCs/>
          <w:color w:val="000000"/>
          <w:sz w:val="28"/>
          <w:szCs w:val="28"/>
        </w:rPr>
      </w:pPr>
      <w:r w:rsidRPr="00D239A2">
        <w:rPr>
          <w:bCs/>
          <w:color w:val="000000"/>
          <w:sz w:val="28"/>
          <w:szCs w:val="28"/>
        </w:rPr>
        <w:t>Интернет – ресурсы:</w:t>
      </w:r>
    </w:p>
    <w:p w:rsidR="00D239A2" w:rsidRPr="00D239A2" w:rsidRDefault="00D239A2" w:rsidP="00DB293A">
      <w:pPr>
        <w:pStyle w:val="24"/>
        <w:spacing w:after="0" w:line="240" w:lineRule="auto"/>
        <w:jc w:val="both"/>
        <w:rPr>
          <w:bCs/>
          <w:color w:val="000000"/>
          <w:sz w:val="28"/>
          <w:szCs w:val="28"/>
        </w:rPr>
      </w:pPr>
    </w:p>
    <w:p w:rsidR="008F6818" w:rsidRPr="00D239A2" w:rsidRDefault="00910F5F" w:rsidP="00791AB3">
      <w:pPr>
        <w:pStyle w:val="24"/>
        <w:numPr>
          <w:ilvl w:val="0"/>
          <w:numId w:val="15"/>
        </w:numPr>
        <w:spacing w:after="0" w:line="240" w:lineRule="auto"/>
        <w:jc w:val="both"/>
        <w:rPr>
          <w:bCs/>
          <w:color w:val="000000"/>
          <w:sz w:val="28"/>
          <w:szCs w:val="28"/>
        </w:rPr>
      </w:pPr>
      <w:hyperlink r:id="rId14" w:history="1">
        <w:r w:rsidR="00791AB3" w:rsidRPr="00D239A2">
          <w:rPr>
            <w:rStyle w:val="af6"/>
            <w:bCs/>
            <w:color w:val="000000"/>
            <w:sz w:val="28"/>
            <w:szCs w:val="28"/>
          </w:rPr>
          <w:t>www.top-personal.ru</w:t>
        </w:r>
      </w:hyperlink>
    </w:p>
    <w:p w:rsidR="00DB293A" w:rsidRPr="00D239A2" w:rsidRDefault="008F6818" w:rsidP="008F6818">
      <w:pPr>
        <w:pStyle w:val="24"/>
        <w:spacing w:after="0" w:line="240" w:lineRule="auto"/>
        <w:ind w:left="360"/>
        <w:jc w:val="both"/>
        <w:rPr>
          <w:bCs/>
          <w:color w:val="000000"/>
          <w:sz w:val="28"/>
          <w:szCs w:val="28"/>
        </w:rPr>
      </w:pPr>
      <w:r w:rsidRPr="00D239A2">
        <w:rPr>
          <w:bCs/>
          <w:color w:val="000000"/>
          <w:sz w:val="28"/>
          <w:szCs w:val="28"/>
        </w:rPr>
        <w:t xml:space="preserve">2. </w:t>
      </w:r>
      <w:hyperlink r:id="rId15" w:history="1">
        <w:r w:rsidRPr="00D239A2">
          <w:rPr>
            <w:rStyle w:val="af6"/>
            <w:bCs/>
            <w:color w:val="000000"/>
            <w:sz w:val="28"/>
            <w:szCs w:val="28"/>
          </w:rPr>
          <w:t>www.ecsocman.edu.ru</w:t>
        </w:r>
      </w:hyperlink>
    </w:p>
    <w:p w:rsidR="00791AB3" w:rsidRDefault="00791AB3" w:rsidP="008F6818">
      <w:pPr>
        <w:pStyle w:val="24"/>
        <w:spacing w:after="0" w:line="240" w:lineRule="auto"/>
        <w:ind w:left="720"/>
        <w:jc w:val="both"/>
        <w:rPr>
          <w:b/>
          <w:bCs/>
          <w:color w:val="FF0000"/>
          <w:sz w:val="28"/>
          <w:szCs w:val="28"/>
        </w:rPr>
      </w:pPr>
    </w:p>
    <w:p w:rsidR="002B677E" w:rsidRPr="00AF19B7" w:rsidRDefault="002B677E" w:rsidP="002B677E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0666F">
        <w:rPr>
          <w:bCs/>
          <w:sz w:val="28"/>
          <w:szCs w:val="28"/>
        </w:rPr>
        <w:t>Информационные образовательные ресурсы для обучения студентов-инвалидов и студентов с ОВЗ</w:t>
      </w:r>
    </w:p>
    <w:p w:rsidR="002B677E" w:rsidRPr="00791AB3" w:rsidRDefault="002B677E" w:rsidP="008F6818">
      <w:pPr>
        <w:pStyle w:val="24"/>
        <w:spacing w:after="0" w:line="240" w:lineRule="auto"/>
        <w:ind w:left="720"/>
        <w:jc w:val="both"/>
        <w:rPr>
          <w:b/>
          <w:bCs/>
          <w:color w:val="FF0000"/>
          <w:sz w:val="28"/>
          <w:szCs w:val="28"/>
        </w:rPr>
      </w:pPr>
    </w:p>
    <w:p w:rsidR="00DB293A" w:rsidRPr="00DA6574" w:rsidRDefault="00DB293A" w:rsidP="00DB29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DA6574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1E5FD2" w:rsidRPr="00D239A2" w:rsidRDefault="00DB293A" w:rsidP="001E5FD2">
      <w:pPr>
        <w:pStyle w:val="21"/>
        <w:widowControl w:val="0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D239A2">
        <w:rPr>
          <w:bCs/>
          <w:color w:val="000000"/>
          <w:sz w:val="28"/>
          <w:szCs w:val="28"/>
        </w:rPr>
        <w:t xml:space="preserve">Освоение программы модуля базируется на изучении </w:t>
      </w:r>
      <w:proofErr w:type="spellStart"/>
      <w:r w:rsidRPr="00D239A2">
        <w:rPr>
          <w:bCs/>
          <w:color w:val="000000"/>
          <w:sz w:val="28"/>
          <w:szCs w:val="28"/>
        </w:rPr>
        <w:t>общепрофессиональных</w:t>
      </w:r>
      <w:proofErr w:type="spellEnd"/>
      <w:r w:rsidRPr="00D239A2">
        <w:rPr>
          <w:bCs/>
          <w:color w:val="000000"/>
          <w:sz w:val="28"/>
          <w:szCs w:val="28"/>
        </w:rPr>
        <w:t xml:space="preserve"> дисциплин  </w:t>
      </w:r>
      <w:r w:rsidRPr="00D239A2">
        <w:rPr>
          <w:color w:val="000000"/>
          <w:sz w:val="28"/>
          <w:szCs w:val="28"/>
        </w:rPr>
        <w:t>«</w:t>
      </w:r>
      <w:r w:rsidR="001E5FD2" w:rsidRPr="00D239A2">
        <w:rPr>
          <w:color w:val="000000"/>
          <w:sz w:val="28"/>
          <w:szCs w:val="28"/>
        </w:rPr>
        <w:t>Экономика организации</w:t>
      </w:r>
      <w:r w:rsidRPr="00D239A2">
        <w:rPr>
          <w:color w:val="000000"/>
          <w:sz w:val="28"/>
          <w:szCs w:val="28"/>
        </w:rPr>
        <w:t>», «</w:t>
      </w:r>
      <w:r w:rsidR="00470615" w:rsidRPr="00D239A2">
        <w:rPr>
          <w:color w:val="000000"/>
          <w:sz w:val="28"/>
          <w:szCs w:val="28"/>
        </w:rPr>
        <w:t>Управление пер</w:t>
      </w:r>
      <w:r w:rsidR="001E5FD2" w:rsidRPr="00D239A2">
        <w:rPr>
          <w:color w:val="000000"/>
          <w:sz w:val="28"/>
          <w:szCs w:val="28"/>
        </w:rPr>
        <w:t>с</w:t>
      </w:r>
      <w:r w:rsidR="00470615" w:rsidRPr="00D239A2">
        <w:rPr>
          <w:color w:val="000000"/>
          <w:sz w:val="28"/>
          <w:szCs w:val="28"/>
        </w:rPr>
        <w:t>о</w:t>
      </w:r>
      <w:r w:rsidR="001E5FD2" w:rsidRPr="00D239A2">
        <w:rPr>
          <w:color w:val="000000"/>
          <w:sz w:val="28"/>
          <w:szCs w:val="28"/>
        </w:rPr>
        <w:t>налом».</w:t>
      </w:r>
    </w:p>
    <w:p w:rsidR="00DB293A" w:rsidRPr="00D239A2" w:rsidRDefault="001E5FD2" w:rsidP="001E5FD2">
      <w:pPr>
        <w:pStyle w:val="21"/>
        <w:widowControl w:val="0"/>
        <w:suppressAutoHyphens/>
        <w:ind w:left="0" w:firstLine="709"/>
        <w:jc w:val="both"/>
        <w:rPr>
          <w:bCs/>
          <w:color w:val="000000"/>
          <w:sz w:val="28"/>
          <w:szCs w:val="28"/>
        </w:rPr>
      </w:pPr>
      <w:r w:rsidRPr="00D239A2">
        <w:rPr>
          <w:color w:val="000000"/>
          <w:sz w:val="28"/>
          <w:szCs w:val="28"/>
        </w:rPr>
        <w:t>Р</w:t>
      </w:r>
      <w:r w:rsidR="00DB293A" w:rsidRPr="00D239A2">
        <w:rPr>
          <w:bCs/>
          <w:color w:val="000000"/>
          <w:sz w:val="28"/>
          <w:szCs w:val="28"/>
        </w:rPr>
        <w:t xml:space="preserve">еализация программы модуля предполагает проведение учебной </w:t>
      </w:r>
      <w:r w:rsidR="000A534E">
        <w:rPr>
          <w:bCs/>
          <w:color w:val="000000"/>
          <w:sz w:val="28"/>
          <w:szCs w:val="28"/>
        </w:rPr>
        <w:t xml:space="preserve">и производственной </w:t>
      </w:r>
      <w:r w:rsidR="00DB293A" w:rsidRPr="00D239A2">
        <w:rPr>
          <w:bCs/>
          <w:color w:val="000000"/>
          <w:sz w:val="28"/>
          <w:szCs w:val="28"/>
        </w:rPr>
        <w:t xml:space="preserve">практики, направленной на формирование у студентов практических профессиональных умений, приобретение первоначального практического опыта. </w:t>
      </w:r>
    </w:p>
    <w:p w:rsidR="00DB293A" w:rsidRPr="00D239A2" w:rsidRDefault="00DB293A" w:rsidP="00DB293A">
      <w:pPr>
        <w:pStyle w:val="21"/>
        <w:widowControl w:val="0"/>
        <w:suppressAutoHyphens/>
        <w:ind w:left="0" w:firstLine="709"/>
        <w:jc w:val="both"/>
        <w:rPr>
          <w:b/>
          <w:color w:val="000000"/>
          <w:sz w:val="28"/>
          <w:szCs w:val="28"/>
        </w:rPr>
      </w:pPr>
      <w:r w:rsidRPr="00D239A2">
        <w:rPr>
          <w:bCs/>
          <w:color w:val="000000"/>
          <w:sz w:val="28"/>
          <w:szCs w:val="28"/>
        </w:rPr>
        <w:t>Обязательным условием допуска к производственной практике  в рамках профессионального модуля «</w:t>
      </w:r>
      <w:r w:rsidR="001E5FD2" w:rsidRPr="00D239A2">
        <w:rPr>
          <w:color w:val="000000"/>
          <w:sz w:val="28"/>
          <w:szCs w:val="28"/>
        </w:rPr>
        <w:t>Участие в организации производственной деятельности  структурного подразделения</w:t>
      </w:r>
      <w:r w:rsidRPr="00D239A2">
        <w:rPr>
          <w:bCs/>
          <w:color w:val="000000"/>
          <w:sz w:val="28"/>
          <w:szCs w:val="28"/>
        </w:rPr>
        <w:t>» является освоение теоретического материала и в</w:t>
      </w:r>
      <w:r w:rsidR="000A534E">
        <w:rPr>
          <w:bCs/>
          <w:color w:val="000000"/>
          <w:sz w:val="28"/>
          <w:szCs w:val="28"/>
        </w:rPr>
        <w:t xml:space="preserve">ыполнение </w:t>
      </w:r>
      <w:r w:rsidRPr="00D239A2">
        <w:rPr>
          <w:bCs/>
          <w:color w:val="000000"/>
          <w:sz w:val="28"/>
          <w:szCs w:val="28"/>
        </w:rPr>
        <w:t xml:space="preserve">практических занятий в полном объеме в рамках </w:t>
      </w:r>
      <w:r w:rsidRPr="00D239A2">
        <w:rPr>
          <w:color w:val="000000"/>
          <w:sz w:val="28"/>
          <w:szCs w:val="28"/>
        </w:rPr>
        <w:t>МДК.01. «</w:t>
      </w:r>
      <w:r w:rsidR="001E5FD2" w:rsidRPr="00D239A2">
        <w:rPr>
          <w:color w:val="000000"/>
          <w:sz w:val="28"/>
          <w:szCs w:val="28"/>
        </w:rPr>
        <w:t>Планирование и организация работы структурного подразделения</w:t>
      </w:r>
      <w:r w:rsidRPr="00D239A2">
        <w:rPr>
          <w:color w:val="000000"/>
          <w:sz w:val="28"/>
          <w:szCs w:val="28"/>
        </w:rPr>
        <w:t>» и обязательного зачета по учебной практике</w:t>
      </w:r>
      <w:r w:rsidRPr="00D239A2">
        <w:rPr>
          <w:bCs/>
          <w:color w:val="000000"/>
          <w:sz w:val="28"/>
          <w:szCs w:val="28"/>
        </w:rPr>
        <w:t>.</w:t>
      </w:r>
    </w:p>
    <w:p w:rsidR="00DB293A" w:rsidRPr="00D239A2" w:rsidRDefault="00DB293A" w:rsidP="00DB2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D239A2">
        <w:rPr>
          <w:bCs/>
          <w:color w:val="000000"/>
          <w:sz w:val="28"/>
          <w:szCs w:val="28"/>
        </w:rPr>
        <w:t>При проведении практических занятий в зависимости от сложности изучаемой темы и технических условий возможно деление учебной группы на подгруппы численностью не менее 8 человек.</w:t>
      </w:r>
    </w:p>
    <w:p w:rsidR="00DB293A" w:rsidRPr="00DA6574" w:rsidRDefault="00DB293A" w:rsidP="00DB293A">
      <w:pPr>
        <w:widowControl w:val="0"/>
        <w:rPr>
          <w:sz w:val="28"/>
          <w:szCs w:val="28"/>
        </w:rPr>
      </w:pPr>
    </w:p>
    <w:p w:rsidR="00DB293A" w:rsidRDefault="00DB293A" w:rsidP="00DB29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DA6574">
        <w:rPr>
          <w:b/>
          <w:sz w:val="28"/>
          <w:szCs w:val="28"/>
        </w:rPr>
        <w:t>4.4. Кадровое обеспечение образовательного процесса</w:t>
      </w:r>
    </w:p>
    <w:p w:rsidR="00D239A2" w:rsidRPr="00D239A2" w:rsidRDefault="00D239A2" w:rsidP="00D239A2"/>
    <w:p w:rsidR="00DB293A" w:rsidRPr="00D239A2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color w:val="000000"/>
          <w:sz w:val="28"/>
          <w:szCs w:val="28"/>
        </w:rPr>
      </w:pPr>
      <w:proofErr w:type="gramStart"/>
      <w:r w:rsidRPr="00D239A2">
        <w:rPr>
          <w:bCs/>
          <w:color w:val="000000"/>
          <w:sz w:val="28"/>
          <w:szCs w:val="28"/>
        </w:rPr>
        <w:t>Требования к квалификации педагогических) кадров, обеспечивающих обучение  по междисциплинарному курсу</w:t>
      </w:r>
      <w:r w:rsidRPr="00D239A2">
        <w:rPr>
          <w:b/>
          <w:bCs/>
          <w:color w:val="000000"/>
          <w:sz w:val="28"/>
          <w:szCs w:val="28"/>
        </w:rPr>
        <w:t xml:space="preserve">: </w:t>
      </w:r>
      <w:r w:rsidRPr="00D239A2">
        <w:rPr>
          <w:bCs/>
          <w:color w:val="000000"/>
          <w:sz w:val="28"/>
          <w:szCs w:val="28"/>
        </w:rPr>
        <w:t>наличие высшего профессионального образования, соответствующего профилю модуля</w:t>
      </w:r>
      <w:r w:rsidR="00D803E9" w:rsidRPr="00D239A2">
        <w:rPr>
          <w:color w:val="000000"/>
          <w:sz w:val="28"/>
          <w:szCs w:val="28"/>
        </w:rPr>
        <w:t xml:space="preserve"> (социально-экономического и гуманитарного профиля)</w:t>
      </w:r>
      <w:r w:rsidRPr="00D239A2">
        <w:rPr>
          <w:bCs/>
          <w:color w:val="000000"/>
          <w:sz w:val="28"/>
          <w:szCs w:val="28"/>
        </w:rPr>
        <w:t>.</w:t>
      </w:r>
      <w:proofErr w:type="gramEnd"/>
    </w:p>
    <w:p w:rsidR="00DB293A" w:rsidRPr="00D239A2" w:rsidRDefault="00DB293A" w:rsidP="00DB2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color w:val="000000"/>
          <w:sz w:val="28"/>
          <w:szCs w:val="28"/>
        </w:rPr>
      </w:pPr>
      <w:r w:rsidRPr="00D239A2">
        <w:rPr>
          <w:bCs/>
          <w:color w:val="000000"/>
          <w:sz w:val="28"/>
          <w:szCs w:val="28"/>
        </w:rPr>
        <w:t xml:space="preserve">Требования к квалификации педагогических кадров, осуществляющих руководство практикой: </w:t>
      </w:r>
      <w:r w:rsidR="00D803E9" w:rsidRPr="00D239A2">
        <w:rPr>
          <w:bCs/>
          <w:color w:val="000000"/>
          <w:sz w:val="28"/>
          <w:szCs w:val="28"/>
        </w:rPr>
        <w:t xml:space="preserve">наличие </w:t>
      </w:r>
      <w:r w:rsidRPr="00D239A2">
        <w:rPr>
          <w:bCs/>
          <w:color w:val="000000"/>
          <w:sz w:val="28"/>
          <w:szCs w:val="28"/>
        </w:rPr>
        <w:t>высше</w:t>
      </w:r>
      <w:r w:rsidR="00D803E9" w:rsidRPr="00D239A2">
        <w:rPr>
          <w:bCs/>
          <w:color w:val="000000"/>
          <w:sz w:val="28"/>
          <w:szCs w:val="28"/>
        </w:rPr>
        <w:t>го образования</w:t>
      </w:r>
      <w:r w:rsidRPr="00D239A2">
        <w:rPr>
          <w:bCs/>
          <w:color w:val="000000"/>
          <w:sz w:val="28"/>
          <w:szCs w:val="28"/>
        </w:rPr>
        <w:t xml:space="preserve"> </w:t>
      </w:r>
      <w:r w:rsidR="00D803E9" w:rsidRPr="00D239A2">
        <w:rPr>
          <w:color w:val="000000"/>
          <w:sz w:val="28"/>
          <w:szCs w:val="28"/>
        </w:rPr>
        <w:t>социально-</w:t>
      </w:r>
      <w:r w:rsidR="00D803E9" w:rsidRPr="00D239A2">
        <w:rPr>
          <w:color w:val="000000"/>
          <w:sz w:val="28"/>
          <w:szCs w:val="28"/>
        </w:rPr>
        <w:lastRenderedPageBreak/>
        <w:t>экономического и гуманитарного профиля</w:t>
      </w:r>
      <w:r w:rsidRPr="00D239A2">
        <w:rPr>
          <w:bCs/>
          <w:color w:val="000000"/>
          <w:sz w:val="28"/>
          <w:szCs w:val="28"/>
        </w:rPr>
        <w:t>, соответствующее профилю модуля.</w:t>
      </w:r>
    </w:p>
    <w:p w:rsidR="00850051" w:rsidRPr="00CC5025" w:rsidRDefault="00DB293A" w:rsidP="00393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color w:val="FF0000"/>
          <w:sz w:val="28"/>
          <w:szCs w:val="28"/>
        </w:rPr>
      </w:pPr>
      <w:r w:rsidRPr="00DA6574">
        <w:rPr>
          <w:sz w:val="28"/>
          <w:szCs w:val="28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</w:t>
      </w:r>
      <w:r w:rsidRPr="00DA6574">
        <w:rPr>
          <w:iCs/>
          <w:sz w:val="28"/>
          <w:szCs w:val="28"/>
        </w:rPr>
        <w:t xml:space="preserve">данного модуля, эти преподаватели </w:t>
      </w:r>
      <w:r w:rsidRPr="00DA6574">
        <w:rPr>
          <w:bCs/>
          <w:iCs/>
          <w:sz w:val="28"/>
          <w:szCs w:val="28"/>
        </w:rPr>
        <w:t>должны проходить стажировку в профильных организациях не реже 1 раза в 3 года.</w:t>
      </w:r>
    </w:p>
    <w:sectPr w:rsidR="00850051" w:rsidRPr="00CC5025" w:rsidSect="00FB698A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D57" w:rsidRDefault="009B1D57" w:rsidP="00DB293A">
      <w:r>
        <w:separator/>
      </w:r>
    </w:p>
  </w:endnote>
  <w:endnote w:type="continuationSeparator" w:id="1">
    <w:p w:rsidR="009B1D57" w:rsidRDefault="009B1D57" w:rsidP="00DB2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D57" w:rsidRDefault="00910F5F" w:rsidP="007B740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B1D5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B1D57" w:rsidRDefault="009B1D57" w:rsidP="007B7404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D57" w:rsidRDefault="00910F5F">
    <w:pPr>
      <w:pStyle w:val="a9"/>
      <w:jc w:val="right"/>
    </w:pPr>
    <w:fldSimple w:instr=" PAGE   \* MERGEFORMAT ">
      <w:r w:rsidR="003933CE">
        <w:rPr>
          <w:noProof/>
        </w:rPr>
        <w:t>10</w:t>
      </w:r>
    </w:fldSimple>
  </w:p>
  <w:p w:rsidR="009B1D57" w:rsidRDefault="009B1D57" w:rsidP="007B7404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D57" w:rsidRDefault="009B1D5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D57" w:rsidRDefault="009B1D57" w:rsidP="00DB293A">
      <w:r>
        <w:separator/>
      </w:r>
    </w:p>
  </w:footnote>
  <w:footnote w:type="continuationSeparator" w:id="1">
    <w:p w:rsidR="009B1D57" w:rsidRDefault="009B1D57" w:rsidP="00DB293A">
      <w:r>
        <w:continuationSeparator/>
      </w:r>
    </w:p>
  </w:footnote>
  <w:footnote w:id="2">
    <w:p w:rsidR="009B1D57" w:rsidRPr="003E4468" w:rsidRDefault="009B1D57" w:rsidP="003E4468">
      <w:pPr>
        <w:pStyle w:val="a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D57" w:rsidRDefault="009B1D57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D57" w:rsidRDefault="009B1D57">
    <w:pPr>
      <w:pStyle w:val="af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D57" w:rsidRDefault="009B1D57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B06"/>
    <w:multiLevelType w:val="hybridMultilevel"/>
    <w:tmpl w:val="D5CCA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6A590F"/>
    <w:multiLevelType w:val="hybridMultilevel"/>
    <w:tmpl w:val="CCB4A2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D3380"/>
    <w:multiLevelType w:val="hybridMultilevel"/>
    <w:tmpl w:val="248A1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986E4D"/>
    <w:multiLevelType w:val="hybridMultilevel"/>
    <w:tmpl w:val="8A8E103C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5035AE"/>
    <w:multiLevelType w:val="singleLevel"/>
    <w:tmpl w:val="32903F2A"/>
    <w:lvl w:ilvl="0">
      <w:start w:val="7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7">
    <w:nsid w:val="2E510A75"/>
    <w:multiLevelType w:val="hybridMultilevel"/>
    <w:tmpl w:val="97F04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761FD6"/>
    <w:multiLevelType w:val="multilevel"/>
    <w:tmpl w:val="34005B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88E70A3"/>
    <w:multiLevelType w:val="hybridMultilevel"/>
    <w:tmpl w:val="D8C20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5043F"/>
    <w:multiLevelType w:val="multilevel"/>
    <w:tmpl w:val="F40069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2160"/>
      </w:pPr>
      <w:rPr>
        <w:rFonts w:hint="default"/>
      </w:rPr>
    </w:lvl>
  </w:abstractNum>
  <w:abstractNum w:abstractNumId="11">
    <w:nsid w:val="453C4C2A"/>
    <w:multiLevelType w:val="hybridMultilevel"/>
    <w:tmpl w:val="35F2E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22BC8"/>
    <w:multiLevelType w:val="hybridMultilevel"/>
    <w:tmpl w:val="161E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60E7C"/>
    <w:multiLevelType w:val="multilevel"/>
    <w:tmpl w:val="CFE888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4B56DD2"/>
    <w:multiLevelType w:val="hybridMultilevel"/>
    <w:tmpl w:val="10CE1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53439D"/>
    <w:multiLevelType w:val="hybridMultilevel"/>
    <w:tmpl w:val="CE18FB6A"/>
    <w:lvl w:ilvl="0" w:tplc="4A46D04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i w:val="0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4F60C7"/>
    <w:multiLevelType w:val="hybridMultilevel"/>
    <w:tmpl w:val="04D0E0DA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21490D"/>
    <w:multiLevelType w:val="hybridMultilevel"/>
    <w:tmpl w:val="BB506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143FBC"/>
    <w:multiLevelType w:val="hybridMultilevel"/>
    <w:tmpl w:val="B95A28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8F36E93"/>
    <w:multiLevelType w:val="multilevel"/>
    <w:tmpl w:val="34005B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36E0897"/>
    <w:multiLevelType w:val="multilevel"/>
    <w:tmpl w:val="6510A1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A3F189B"/>
    <w:multiLevelType w:val="multilevel"/>
    <w:tmpl w:val="65B2E6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15"/>
  </w:num>
  <w:num w:numId="4">
    <w:abstractNumId w:val="22"/>
  </w:num>
  <w:num w:numId="5">
    <w:abstractNumId w:val="23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1"/>
  </w:num>
  <w:num w:numId="11">
    <w:abstractNumId w:val="7"/>
  </w:num>
  <w:num w:numId="12">
    <w:abstractNumId w:val="21"/>
  </w:num>
  <w:num w:numId="13">
    <w:abstractNumId w:val="12"/>
  </w:num>
  <w:num w:numId="14">
    <w:abstractNumId w:val="20"/>
  </w:num>
  <w:num w:numId="15">
    <w:abstractNumId w:val="3"/>
  </w:num>
  <w:num w:numId="16">
    <w:abstractNumId w:val="11"/>
  </w:num>
  <w:num w:numId="17">
    <w:abstractNumId w:val="13"/>
  </w:num>
  <w:num w:numId="18">
    <w:abstractNumId w:val="18"/>
  </w:num>
  <w:num w:numId="19">
    <w:abstractNumId w:val="5"/>
  </w:num>
  <w:num w:numId="20">
    <w:abstractNumId w:val="19"/>
  </w:num>
  <w:num w:numId="21">
    <w:abstractNumId w:val="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293A"/>
    <w:rsid w:val="000054C4"/>
    <w:rsid w:val="0000736E"/>
    <w:rsid w:val="00011707"/>
    <w:rsid w:val="000138C5"/>
    <w:rsid w:val="00013C44"/>
    <w:rsid w:val="000245C6"/>
    <w:rsid w:val="00030C77"/>
    <w:rsid w:val="00036AB9"/>
    <w:rsid w:val="00043780"/>
    <w:rsid w:val="000439AA"/>
    <w:rsid w:val="000450E6"/>
    <w:rsid w:val="00045551"/>
    <w:rsid w:val="000523F2"/>
    <w:rsid w:val="00053649"/>
    <w:rsid w:val="000556B3"/>
    <w:rsid w:val="000615B5"/>
    <w:rsid w:val="000623CF"/>
    <w:rsid w:val="000675B5"/>
    <w:rsid w:val="000679AF"/>
    <w:rsid w:val="00071527"/>
    <w:rsid w:val="00071DFE"/>
    <w:rsid w:val="0007516F"/>
    <w:rsid w:val="000769E8"/>
    <w:rsid w:val="00080924"/>
    <w:rsid w:val="000826DE"/>
    <w:rsid w:val="00086724"/>
    <w:rsid w:val="00090F46"/>
    <w:rsid w:val="000927CD"/>
    <w:rsid w:val="0009635E"/>
    <w:rsid w:val="000A534E"/>
    <w:rsid w:val="000B4770"/>
    <w:rsid w:val="000B51ED"/>
    <w:rsid w:val="000B7626"/>
    <w:rsid w:val="000C2574"/>
    <w:rsid w:val="000C29B8"/>
    <w:rsid w:val="000C57D9"/>
    <w:rsid w:val="000D2FB7"/>
    <w:rsid w:val="000D4DBE"/>
    <w:rsid w:val="000D572A"/>
    <w:rsid w:val="000D5D4A"/>
    <w:rsid w:val="000E1BBD"/>
    <w:rsid w:val="0010035C"/>
    <w:rsid w:val="001015DA"/>
    <w:rsid w:val="001150CF"/>
    <w:rsid w:val="00115B37"/>
    <w:rsid w:val="0011691B"/>
    <w:rsid w:val="0011713C"/>
    <w:rsid w:val="001247C3"/>
    <w:rsid w:val="00132479"/>
    <w:rsid w:val="001409D8"/>
    <w:rsid w:val="00146E8E"/>
    <w:rsid w:val="00163FB1"/>
    <w:rsid w:val="00183139"/>
    <w:rsid w:val="00187D64"/>
    <w:rsid w:val="00195400"/>
    <w:rsid w:val="001A5436"/>
    <w:rsid w:val="001B0D44"/>
    <w:rsid w:val="001B3990"/>
    <w:rsid w:val="001B689F"/>
    <w:rsid w:val="001C0C3B"/>
    <w:rsid w:val="001C2013"/>
    <w:rsid w:val="001C4E5D"/>
    <w:rsid w:val="001C6749"/>
    <w:rsid w:val="001C77E9"/>
    <w:rsid w:val="001D12EB"/>
    <w:rsid w:val="001D359C"/>
    <w:rsid w:val="001D4289"/>
    <w:rsid w:val="001E252C"/>
    <w:rsid w:val="001E51E1"/>
    <w:rsid w:val="001E5FD2"/>
    <w:rsid w:val="001F0906"/>
    <w:rsid w:val="001F0AA8"/>
    <w:rsid w:val="001F1DA4"/>
    <w:rsid w:val="001F5CD0"/>
    <w:rsid w:val="00207605"/>
    <w:rsid w:val="0021062E"/>
    <w:rsid w:val="002112DF"/>
    <w:rsid w:val="00214293"/>
    <w:rsid w:val="002201D0"/>
    <w:rsid w:val="00223D3F"/>
    <w:rsid w:val="00224E5E"/>
    <w:rsid w:val="00232BA7"/>
    <w:rsid w:val="002436DA"/>
    <w:rsid w:val="00247715"/>
    <w:rsid w:val="00250E7F"/>
    <w:rsid w:val="00250FB5"/>
    <w:rsid w:val="002547B5"/>
    <w:rsid w:val="00255DA0"/>
    <w:rsid w:val="00264438"/>
    <w:rsid w:val="002678C0"/>
    <w:rsid w:val="00283942"/>
    <w:rsid w:val="002916E2"/>
    <w:rsid w:val="002929A2"/>
    <w:rsid w:val="0029409A"/>
    <w:rsid w:val="00295CC3"/>
    <w:rsid w:val="00296BB2"/>
    <w:rsid w:val="002A07B7"/>
    <w:rsid w:val="002A46CE"/>
    <w:rsid w:val="002B14AB"/>
    <w:rsid w:val="002B4618"/>
    <w:rsid w:val="002B5B33"/>
    <w:rsid w:val="002B677E"/>
    <w:rsid w:val="002B729B"/>
    <w:rsid w:val="002C5C53"/>
    <w:rsid w:val="002D3932"/>
    <w:rsid w:val="002D5899"/>
    <w:rsid w:val="002D6437"/>
    <w:rsid w:val="002E0D2C"/>
    <w:rsid w:val="002F6113"/>
    <w:rsid w:val="00307ADF"/>
    <w:rsid w:val="0031295B"/>
    <w:rsid w:val="00312BA8"/>
    <w:rsid w:val="00315B85"/>
    <w:rsid w:val="00323292"/>
    <w:rsid w:val="00326849"/>
    <w:rsid w:val="00326F3A"/>
    <w:rsid w:val="00345B4A"/>
    <w:rsid w:val="00346391"/>
    <w:rsid w:val="00353638"/>
    <w:rsid w:val="00362688"/>
    <w:rsid w:val="00363BDF"/>
    <w:rsid w:val="00365486"/>
    <w:rsid w:val="00372986"/>
    <w:rsid w:val="00374515"/>
    <w:rsid w:val="00375604"/>
    <w:rsid w:val="003763BE"/>
    <w:rsid w:val="003906D2"/>
    <w:rsid w:val="003933CE"/>
    <w:rsid w:val="00395790"/>
    <w:rsid w:val="003A78D9"/>
    <w:rsid w:val="003B59D6"/>
    <w:rsid w:val="003C401D"/>
    <w:rsid w:val="003D4D60"/>
    <w:rsid w:val="003D7E38"/>
    <w:rsid w:val="003E0A39"/>
    <w:rsid w:val="003E4468"/>
    <w:rsid w:val="003F0B7B"/>
    <w:rsid w:val="003F519D"/>
    <w:rsid w:val="004029C8"/>
    <w:rsid w:val="00410736"/>
    <w:rsid w:val="0043214F"/>
    <w:rsid w:val="00432174"/>
    <w:rsid w:val="00442993"/>
    <w:rsid w:val="004429A4"/>
    <w:rsid w:val="004477A6"/>
    <w:rsid w:val="00450245"/>
    <w:rsid w:val="00457806"/>
    <w:rsid w:val="004628CF"/>
    <w:rsid w:val="00466E49"/>
    <w:rsid w:val="00467E98"/>
    <w:rsid w:val="00470615"/>
    <w:rsid w:val="00472EA7"/>
    <w:rsid w:val="004744E0"/>
    <w:rsid w:val="00480698"/>
    <w:rsid w:val="00484F83"/>
    <w:rsid w:val="0048695E"/>
    <w:rsid w:val="004A062B"/>
    <w:rsid w:val="004B2172"/>
    <w:rsid w:val="004D3534"/>
    <w:rsid w:val="004D3E2E"/>
    <w:rsid w:val="004E1D08"/>
    <w:rsid w:val="004E1D18"/>
    <w:rsid w:val="004E6E10"/>
    <w:rsid w:val="004F526B"/>
    <w:rsid w:val="00501167"/>
    <w:rsid w:val="005033E3"/>
    <w:rsid w:val="00504C75"/>
    <w:rsid w:val="00506D8A"/>
    <w:rsid w:val="00513799"/>
    <w:rsid w:val="00526448"/>
    <w:rsid w:val="005278B9"/>
    <w:rsid w:val="00531A8B"/>
    <w:rsid w:val="00534812"/>
    <w:rsid w:val="00535AA9"/>
    <w:rsid w:val="0054057A"/>
    <w:rsid w:val="00540C69"/>
    <w:rsid w:val="00543088"/>
    <w:rsid w:val="00554D73"/>
    <w:rsid w:val="005554C4"/>
    <w:rsid w:val="00555CA3"/>
    <w:rsid w:val="00562E97"/>
    <w:rsid w:val="00563468"/>
    <w:rsid w:val="005736D6"/>
    <w:rsid w:val="00577DFB"/>
    <w:rsid w:val="0058287A"/>
    <w:rsid w:val="00583FA8"/>
    <w:rsid w:val="0058410D"/>
    <w:rsid w:val="005859D3"/>
    <w:rsid w:val="0058634F"/>
    <w:rsid w:val="00595072"/>
    <w:rsid w:val="00595ED7"/>
    <w:rsid w:val="005A33E8"/>
    <w:rsid w:val="005A40DB"/>
    <w:rsid w:val="005B2D6E"/>
    <w:rsid w:val="005B5BD1"/>
    <w:rsid w:val="005B7333"/>
    <w:rsid w:val="005C1C09"/>
    <w:rsid w:val="005C25C1"/>
    <w:rsid w:val="005C2862"/>
    <w:rsid w:val="005C7992"/>
    <w:rsid w:val="005D1EE3"/>
    <w:rsid w:val="005F20B5"/>
    <w:rsid w:val="005F69BF"/>
    <w:rsid w:val="00603B18"/>
    <w:rsid w:val="00607061"/>
    <w:rsid w:val="006116CF"/>
    <w:rsid w:val="00615D5B"/>
    <w:rsid w:val="00622249"/>
    <w:rsid w:val="00627AE3"/>
    <w:rsid w:val="006344E9"/>
    <w:rsid w:val="00641441"/>
    <w:rsid w:val="00645F9B"/>
    <w:rsid w:val="00652432"/>
    <w:rsid w:val="00653D62"/>
    <w:rsid w:val="006574DA"/>
    <w:rsid w:val="00662887"/>
    <w:rsid w:val="00663AD4"/>
    <w:rsid w:val="0066440B"/>
    <w:rsid w:val="0067227E"/>
    <w:rsid w:val="0067689F"/>
    <w:rsid w:val="00693B97"/>
    <w:rsid w:val="006A1386"/>
    <w:rsid w:val="006A397A"/>
    <w:rsid w:val="006B04DD"/>
    <w:rsid w:val="006C2E08"/>
    <w:rsid w:val="006D1093"/>
    <w:rsid w:val="006E050C"/>
    <w:rsid w:val="006E083C"/>
    <w:rsid w:val="006E6D31"/>
    <w:rsid w:val="007017E0"/>
    <w:rsid w:val="0070635D"/>
    <w:rsid w:val="007129D7"/>
    <w:rsid w:val="00716AED"/>
    <w:rsid w:val="007212A8"/>
    <w:rsid w:val="00725E23"/>
    <w:rsid w:val="00726FE4"/>
    <w:rsid w:val="007358B7"/>
    <w:rsid w:val="00747086"/>
    <w:rsid w:val="007505F8"/>
    <w:rsid w:val="0075376A"/>
    <w:rsid w:val="00755328"/>
    <w:rsid w:val="00755E94"/>
    <w:rsid w:val="00765B2E"/>
    <w:rsid w:val="00766087"/>
    <w:rsid w:val="00775DB9"/>
    <w:rsid w:val="00785795"/>
    <w:rsid w:val="00790151"/>
    <w:rsid w:val="00791AB3"/>
    <w:rsid w:val="007928B7"/>
    <w:rsid w:val="007A1759"/>
    <w:rsid w:val="007B2F3B"/>
    <w:rsid w:val="007B62BF"/>
    <w:rsid w:val="007B7404"/>
    <w:rsid w:val="007D0234"/>
    <w:rsid w:val="007D3592"/>
    <w:rsid w:val="007D6263"/>
    <w:rsid w:val="007E0C06"/>
    <w:rsid w:val="007E1102"/>
    <w:rsid w:val="00812655"/>
    <w:rsid w:val="008263DD"/>
    <w:rsid w:val="00826D1E"/>
    <w:rsid w:val="00834501"/>
    <w:rsid w:val="008401D8"/>
    <w:rsid w:val="008422A9"/>
    <w:rsid w:val="008473B4"/>
    <w:rsid w:val="00850051"/>
    <w:rsid w:val="00853F16"/>
    <w:rsid w:val="00856DD5"/>
    <w:rsid w:val="00876584"/>
    <w:rsid w:val="00880070"/>
    <w:rsid w:val="0088727E"/>
    <w:rsid w:val="008873AC"/>
    <w:rsid w:val="00893D06"/>
    <w:rsid w:val="00894EBD"/>
    <w:rsid w:val="00896FCD"/>
    <w:rsid w:val="008B508E"/>
    <w:rsid w:val="008B7522"/>
    <w:rsid w:val="008C2AC8"/>
    <w:rsid w:val="008C3563"/>
    <w:rsid w:val="008D13CB"/>
    <w:rsid w:val="008D716C"/>
    <w:rsid w:val="008E31B3"/>
    <w:rsid w:val="008E34F4"/>
    <w:rsid w:val="008E56B8"/>
    <w:rsid w:val="008E745E"/>
    <w:rsid w:val="008F017D"/>
    <w:rsid w:val="008F6480"/>
    <w:rsid w:val="008F6818"/>
    <w:rsid w:val="008F7628"/>
    <w:rsid w:val="009102FC"/>
    <w:rsid w:val="00910F5F"/>
    <w:rsid w:val="00914359"/>
    <w:rsid w:val="009156F2"/>
    <w:rsid w:val="00923FA4"/>
    <w:rsid w:val="00934D7B"/>
    <w:rsid w:val="00943BEC"/>
    <w:rsid w:val="00945047"/>
    <w:rsid w:val="00956295"/>
    <w:rsid w:val="0095641D"/>
    <w:rsid w:val="00963EB5"/>
    <w:rsid w:val="009721DB"/>
    <w:rsid w:val="00977306"/>
    <w:rsid w:val="009877A3"/>
    <w:rsid w:val="00993A9C"/>
    <w:rsid w:val="00995F29"/>
    <w:rsid w:val="009A5243"/>
    <w:rsid w:val="009B1D57"/>
    <w:rsid w:val="009B52BE"/>
    <w:rsid w:val="009B6D52"/>
    <w:rsid w:val="009C3922"/>
    <w:rsid w:val="009C5A93"/>
    <w:rsid w:val="009C6D13"/>
    <w:rsid w:val="009C7AB0"/>
    <w:rsid w:val="009E1124"/>
    <w:rsid w:val="009E50D1"/>
    <w:rsid w:val="009F1124"/>
    <w:rsid w:val="009F1272"/>
    <w:rsid w:val="009F2883"/>
    <w:rsid w:val="009F423A"/>
    <w:rsid w:val="009F543E"/>
    <w:rsid w:val="00A045D4"/>
    <w:rsid w:val="00A140B5"/>
    <w:rsid w:val="00A158A4"/>
    <w:rsid w:val="00A32116"/>
    <w:rsid w:val="00A33608"/>
    <w:rsid w:val="00A344EA"/>
    <w:rsid w:val="00A47B7B"/>
    <w:rsid w:val="00A53DEF"/>
    <w:rsid w:val="00A551AA"/>
    <w:rsid w:val="00A55591"/>
    <w:rsid w:val="00A57ACF"/>
    <w:rsid w:val="00A623ED"/>
    <w:rsid w:val="00A64691"/>
    <w:rsid w:val="00A648F2"/>
    <w:rsid w:val="00A7195E"/>
    <w:rsid w:val="00A71D4E"/>
    <w:rsid w:val="00A73ABD"/>
    <w:rsid w:val="00A80143"/>
    <w:rsid w:val="00A8561B"/>
    <w:rsid w:val="00A865BC"/>
    <w:rsid w:val="00AA2328"/>
    <w:rsid w:val="00AA2C23"/>
    <w:rsid w:val="00AA782E"/>
    <w:rsid w:val="00AB2582"/>
    <w:rsid w:val="00AB4DD6"/>
    <w:rsid w:val="00AC3A0A"/>
    <w:rsid w:val="00AC3B49"/>
    <w:rsid w:val="00AC5204"/>
    <w:rsid w:val="00AC7C90"/>
    <w:rsid w:val="00AD09A4"/>
    <w:rsid w:val="00AE14F2"/>
    <w:rsid w:val="00AE5D0E"/>
    <w:rsid w:val="00AE798E"/>
    <w:rsid w:val="00B06AE9"/>
    <w:rsid w:val="00B11ECD"/>
    <w:rsid w:val="00B21252"/>
    <w:rsid w:val="00B22657"/>
    <w:rsid w:val="00B22EE2"/>
    <w:rsid w:val="00B3459B"/>
    <w:rsid w:val="00B41F48"/>
    <w:rsid w:val="00B54F8E"/>
    <w:rsid w:val="00B56B8C"/>
    <w:rsid w:val="00B65298"/>
    <w:rsid w:val="00B66BC8"/>
    <w:rsid w:val="00B677AE"/>
    <w:rsid w:val="00B73262"/>
    <w:rsid w:val="00B73808"/>
    <w:rsid w:val="00B81162"/>
    <w:rsid w:val="00B8451A"/>
    <w:rsid w:val="00BB0EB3"/>
    <w:rsid w:val="00BB42DD"/>
    <w:rsid w:val="00BB63B7"/>
    <w:rsid w:val="00BC215F"/>
    <w:rsid w:val="00BC6258"/>
    <w:rsid w:val="00BD2031"/>
    <w:rsid w:val="00BD3424"/>
    <w:rsid w:val="00BD545F"/>
    <w:rsid w:val="00BD6C63"/>
    <w:rsid w:val="00BD7B50"/>
    <w:rsid w:val="00BE16A2"/>
    <w:rsid w:val="00BE6DC9"/>
    <w:rsid w:val="00BF567C"/>
    <w:rsid w:val="00BF67EC"/>
    <w:rsid w:val="00BF7087"/>
    <w:rsid w:val="00C1361D"/>
    <w:rsid w:val="00C14D17"/>
    <w:rsid w:val="00C312CD"/>
    <w:rsid w:val="00C42A6A"/>
    <w:rsid w:val="00C45B9B"/>
    <w:rsid w:val="00C50558"/>
    <w:rsid w:val="00C6246C"/>
    <w:rsid w:val="00C633C1"/>
    <w:rsid w:val="00C67FD1"/>
    <w:rsid w:val="00C7048C"/>
    <w:rsid w:val="00C7143F"/>
    <w:rsid w:val="00C742CE"/>
    <w:rsid w:val="00C85EE5"/>
    <w:rsid w:val="00C956AF"/>
    <w:rsid w:val="00C96081"/>
    <w:rsid w:val="00CA2DFF"/>
    <w:rsid w:val="00CA55B7"/>
    <w:rsid w:val="00CB0452"/>
    <w:rsid w:val="00CB0C5C"/>
    <w:rsid w:val="00CB207D"/>
    <w:rsid w:val="00CC1C2F"/>
    <w:rsid w:val="00CC5025"/>
    <w:rsid w:val="00CD08CB"/>
    <w:rsid w:val="00CD369A"/>
    <w:rsid w:val="00CE1E03"/>
    <w:rsid w:val="00CE3F1B"/>
    <w:rsid w:val="00CE68F3"/>
    <w:rsid w:val="00D00B26"/>
    <w:rsid w:val="00D043F0"/>
    <w:rsid w:val="00D1078B"/>
    <w:rsid w:val="00D11447"/>
    <w:rsid w:val="00D16317"/>
    <w:rsid w:val="00D239A2"/>
    <w:rsid w:val="00D27D22"/>
    <w:rsid w:val="00D42CF3"/>
    <w:rsid w:val="00D44B52"/>
    <w:rsid w:val="00D53088"/>
    <w:rsid w:val="00D53D66"/>
    <w:rsid w:val="00D56620"/>
    <w:rsid w:val="00D609F3"/>
    <w:rsid w:val="00D60DCD"/>
    <w:rsid w:val="00D61A0E"/>
    <w:rsid w:val="00D63ACC"/>
    <w:rsid w:val="00D642D7"/>
    <w:rsid w:val="00D71200"/>
    <w:rsid w:val="00D7498A"/>
    <w:rsid w:val="00D7623D"/>
    <w:rsid w:val="00D803E9"/>
    <w:rsid w:val="00D8522E"/>
    <w:rsid w:val="00D911ED"/>
    <w:rsid w:val="00D943E6"/>
    <w:rsid w:val="00D965B8"/>
    <w:rsid w:val="00DA4D98"/>
    <w:rsid w:val="00DA6BD0"/>
    <w:rsid w:val="00DB293A"/>
    <w:rsid w:val="00DC5057"/>
    <w:rsid w:val="00DD1C31"/>
    <w:rsid w:val="00DD356F"/>
    <w:rsid w:val="00DD7823"/>
    <w:rsid w:val="00DE298E"/>
    <w:rsid w:val="00DE3241"/>
    <w:rsid w:val="00DF0730"/>
    <w:rsid w:val="00DF0C9F"/>
    <w:rsid w:val="00DF2133"/>
    <w:rsid w:val="00DF718B"/>
    <w:rsid w:val="00DF7864"/>
    <w:rsid w:val="00E012B2"/>
    <w:rsid w:val="00E053BB"/>
    <w:rsid w:val="00E059E4"/>
    <w:rsid w:val="00E1180D"/>
    <w:rsid w:val="00E1592F"/>
    <w:rsid w:val="00E166A6"/>
    <w:rsid w:val="00E17C11"/>
    <w:rsid w:val="00E23F90"/>
    <w:rsid w:val="00E3014A"/>
    <w:rsid w:val="00E30F8A"/>
    <w:rsid w:val="00E3591D"/>
    <w:rsid w:val="00E376A5"/>
    <w:rsid w:val="00E51068"/>
    <w:rsid w:val="00E65772"/>
    <w:rsid w:val="00E65940"/>
    <w:rsid w:val="00E72B65"/>
    <w:rsid w:val="00E73FCB"/>
    <w:rsid w:val="00E962FC"/>
    <w:rsid w:val="00EA0673"/>
    <w:rsid w:val="00EC4C2D"/>
    <w:rsid w:val="00EC53B5"/>
    <w:rsid w:val="00EC7290"/>
    <w:rsid w:val="00ED133D"/>
    <w:rsid w:val="00ED5737"/>
    <w:rsid w:val="00EE59BB"/>
    <w:rsid w:val="00EF0DB6"/>
    <w:rsid w:val="00EF18E5"/>
    <w:rsid w:val="00EF31EC"/>
    <w:rsid w:val="00EF51E1"/>
    <w:rsid w:val="00F05F63"/>
    <w:rsid w:val="00F14CE9"/>
    <w:rsid w:val="00F151EC"/>
    <w:rsid w:val="00F15357"/>
    <w:rsid w:val="00F211B1"/>
    <w:rsid w:val="00F30454"/>
    <w:rsid w:val="00F3069F"/>
    <w:rsid w:val="00F35DE0"/>
    <w:rsid w:val="00F43B2E"/>
    <w:rsid w:val="00F43EB1"/>
    <w:rsid w:val="00F56C20"/>
    <w:rsid w:val="00F609F9"/>
    <w:rsid w:val="00F62CB5"/>
    <w:rsid w:val="00F7279C"/>
    <w:rsid w:val="00F72D10"/>
    <w:rsid w:val="00F83EB8"/>
    <w:rsid w:val="00F85C4F"/>
    <w:rsid w:val="00F877DA"/>
    <w:rsid w:val="00FA44B3"/>
    <w:rsid w:val="00FA581F"/>
    <w:rsid w:val="00FB4263"/>
    <w:rsid w:val="00FB46F7"/>
    <w:rsid w:val="00FB51FC"/>
    <w:rsid w:val="00FB698A"/>
    <w:rsid w:val="00FC7E66"/>
    <w:rsid w:val="00FD5E33"/>
    <w:rsid w:val="00FE0038"/>
    <w:rsid w:val="00FE2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93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B293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DB29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9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B29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DB293A"/>
    <w:pPr>
      <w:spacing w:before="100" w:beforeAutospacing="1" w:after="100" w:afterAutospacing="1"/>
    </w:pPr>
  </w:style>
  <w:style w:type="paragraph" w:styleId="21">
    <w:name w:val="List 2"/>
    <w:basedOn w:val="a"/>
    <w:rsid w:val="00DB293A"/>
    <w:pPr>
      <w:ind w:left="566" w:hanging="283"/>
    </w:pPr>
  </w:style>
  <w:style w:type="paragraph" w:styleId="22">
    <w:name w:val="Body Text Indent 2"/>
    <w:basedOn w:val="a"/>
    <w:link w:val="23"/>
    <w:rsid w:val="00DB293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DB2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DB293A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B29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DB293A"/>
    <w:rPr>
      <w:vertAlign w:val="superscript"/>
    </w:rPr>
  </w:style>
  <w:style w:type="paragraph" w:styleId="24">
    <w:name w:val="Body Text 2"/>
    <w:basedOn w:val="a"/>
    <w:link w:val="25"/>
    <w:rsid w:val="00DB293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DB2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B293A"/>
    <w:pPr>
      <w:spacing w:after="120"/>
    </w:pPr>
  </w:style>
  <w:style w:type="character" w:customStyle="1" w:styleId="a8">
    <w:name w:val="Основной текст Знак"/>
    <w:basedOn w:val="a0"/>
    <w:link w:val="a7"/>
    <w:rsid w:val="00DB2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DB293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DB29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29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DB293A"/>
  </w:style>
  <w:style w:type="table" w:styleId="ac">
    <w:name w:val="Table Grid"/>
    <w:basedOn w:val="a1"/>
    <w:rsid w:val="00DB293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DB293A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DB293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DB293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Список 21"/>
    <w:basedOn w:val="a"/>
    <w:rsid w:val="00DB293A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styleId="af">
    <w:name w:val="List"/>
    <w:basedOn w:val="a"/>
    <w:rsid w:val="00DB293A"/>
    <w:pPr>
      <w:ind w:left="283" w:hanging="283"/>
    </w:pPr>
  </w:style>
  <w:style w:type="paragraph" w:customStyle="1" w:styleId="af0">
    <w:name w:val="Заголовок"/>
    <w:basedOn w:val="a"/>
    <w:next w:val="a7"/>
    <w:rsid w:val="00DB293A"/>
    <w:pPr>
      <w:keepNext/>
      <w:suppressAutoHyphens/>
      <w:spacing w:before="240" w:after="120"/>
    </w:pPr>
    <w:rPr>
      <w:rFonts w:ascii="Arial" w:eastAsia="DejaVu Sans" w:hAnsi="Arial" w:cs="DejaVu Sans"/>
      <w:sz w:val="28"/>
      <w:szCs w:val="28"/>
      <w:lang w:eastAsia="ar-SA"/>
    </w:rPr>
  </w:style>
  <w:style w:type="character" w:customStyle="1" w:styleId="fontuch">
    <w:name w:val="fontuch"/>
    <w:basedOn w:val="a0"/>
    <w:rsid w:val="00DB293A"/>
  </w:style>
  <w:style w:type="paragraph" w:customStyle="1" w:styleId="3">
    <w:name w:val="Знак3"/>
    <w:basedOn w:val="a"/>
    <w:rsid w:val="00DB293A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DB293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B293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B29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B293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B293A"/>
    <w:rPr>
      <w:b/>
      <w:bCs/>
    </w:rPr>
  </w:style>
  <w:style w:type="character" w:styleId="af6">
    <w:name w:val="Hyperlink"/>
    <w:basedOn w:val="a0"/>
    <w:uiPriority w:val="99"/>
    <w:unhideWhenUsed/>
    <w:rsid w:val="00DB293A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DB293A"/>
    <w:rPr>
      <w:color w:val="800080"/>
      <w:u w:val="single"/>
    </w:rPr>
  </w:style>
  <w:style w:type="paragraph" w:styleId="af8">
    <w:name w:val="header"/>
    <w:basedOn w:val="a"/>
    <w:link w:val="af9"/>
    <w:uiPriority w:val="99"/>
    <w:semiHidden/>
    <w:unhideWhenUsed/>
    <w:rsid w:val="00DB293A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DB2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unhideWhenUsed/>
    <w:rsid w:val="00595072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595072"/>
    <w:rPr>
      <w:rFonts w:ascii="Courier New" w:eastAsia="Times New Roman" w:hAnsi="Courier New" w:cs="Courier New"/>
    </w:rPr>
  </w:style>
  <w:style w:type="paragraph" w:customStyle="1" w:styleId="27">
    <w:name w:val="Знак2"/>
    <w:basedOn w:val="a"/>
    <w:rsid w:val="00D803E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c">
    <w:name w:val="Emphasis"/>
    <w:basedOn w:val="a0"/>
    <w:qFormat/>
    <w:rsid w:val="001C4E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ecsocman.edu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top-person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E969-3CB4-4A5C-A394-15C98C64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10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ЗИТ</Company>
  <LinksUpToDate>false</LinksUpToDate>
  <CharactersWithSpaces>10027</CharactersWithSpaces>
  <SharedDoc>false</SharedDoc>
  <HLinks>
    <vt:vector size="12" baseType="variant">
      <vt:variant>
        <vt:i4>3014717</vt:i4>
      </vt:variant>
      <vt:variant>
        <vt:i4>3</vt:i4>
      </vt:variant>
      <vt:variant>
        <vt:i4>0</vt:i4>
      </vt:variant>
      <vt:variant>
        <vt:i4>5</vt:i4>
      </vt:variant>
      <vt:variant>
        <vt:lpwstr>http://www.ecsocman.edu.ru/</vt:lpwstr>
      </vt:variant>
      <vt:variant>
        <vt:lpwstr/>
      </vt:variant>
      <vt:variant>
        <vt:i4>7864436</vt:i4>
      </vt:variant>
      <vt:variant>
        <vt:i4>0</vt:i4>
      </vt:variant>
      <vt:variant>
        <vt:i4>0</vt:i4>
      </vt:variant>
      <vt:variant>
        <vt:i4>5</vt:i4>
      </vt:variant>
      <vt:variant>
        <vt:lpwstr>http://www.top-personal.ru/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base</dc:creator>
  <cp:keywords/>
  <cp:lastModifiedBy>user</cp:lastModifiedBy>
  <cp:revision>68</cp:revision>
  <cp:lastPrinted>2017-01-09T04:58:00Z</cp:lastPrinted>
  <dcterms:created xsi:type="dcterms:W3CDTF">2014-12-03T09:09:00Z</dcterms:created>
  <dcterms:modified xsi:type="dcterms:W3CDTF">2019-01-28T07:08:00Z</dcterms:modified>
</cp:coreProperties>
</file>